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C4" w:rsidRPr="001E7FF5" w:rsidRDefault="006E04C4" w:rsidP="007357F5">
      <w:pPr>
        <w:pStyle w:val="Nagwek1"/>
      </w:pPr>
      <w:r w:rsidRPr="001E7FF5">
        <w:t>Wójt Gminy Padew Narodowa działając na podstawie art.11, art. 25 ust.1, art.35</w:t>
      </w:r>
      <w:r>
        <w:t>, art.37 ust.1</w:t>
      </w:r>
      <w:r w:rsidRPr="001E7FF5">
        <w:t xml:space="preserve">  ustawy z dnia 21 sierpnia 1997r – O gospodarce nieruchomościami (tekst jednolity Dz. U. </w:t>
      </w:r>
      <w:r>
        <w:t>2021</w:t>
      </w:r>
      <w:r w:rsidRPr="001E7FF5">
        <w:t xml:space="preserve">r,  poz. </w:t>
      </w:r>
      <w:r>
        <w:t>1899 ze zmianami  )</w:t>
      </w:r>
      <w:r w:rsidRPr="001E7FF5">
        <w:t xml:space="preserve"> ogłasza wykaz gruntów stanowiących własność mienia komunalnego Gminy Padew Narodowa położonych w sołectwie </w:t>
      </w:r>
      <w:r>
        <w:t xml:space="preserve">Padew Narodowa  </w:t>
      </w:r>
      <w:r w:rsidRPr="001E7FF5">
        <w:t xml:space="preserve">przeznaczonych do sprzedaży w drodze </w:t>
      </w:r>
      <w:r>
        <w:t xml:space="preserve">ustnego przetargu nieograniczonego </w:t>
      </w:r>
      <w:r w:rsidRPr="001E7FF5">
        <w:t xml:space="preserve"> </w:t>
      </w:r>
      <w:bookmarkStart w:id="0" w:name="_GoBack"/>
      <w:bookmarkEnd w:id="0"/>
      <w:r w:rsidRPr="001E7FF5">
        <w:tab/>
      </w:r>
    </w:p>
    <w:p w:rsidR="006E04C4" w:rsidRPr="001E7FF5" w:rsidRDefault="006E04C4" w:rsidP="006E04C4">
      <w:r w:rsidRPr="001E7FF5">
        <w:t>1. Szczegółowy opis i cena nieruchomości 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4677"/>
        <w:gridCol w:w="2552"/>
      </w:tblGrid>
      <w:tr w:rsidR="006E04C4" w:rsidTr="007356D6">
        <w:tc>
          <w:tcPr>
            <w:tcW w:w="778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4677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6E04C4" w:rsidTr="007356D6">
        <w:trPr>
          <w:trHeight w:val="1408"/>
        </w:trPr>
        <w:tc>
          <w:tcPr>
            <w:tcW w:w="778" w:type="dxa"/>
            <w:shd w:val="clear" w:color="auto" w:fill="auto"/>
          </w:tcPr>
          <w:p w:rsidR="006E04C4" w:rsidRPr="00A43E9B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Default="006E04C4" w:rsidP="007356D6">
            <w:pPr>
              <w:rPr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</w:t>
            </w:r>
          </w:p>
        </w:tc>
        <w:tc>
          <w:tcPr>
            <w:tcW w:w="1276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32810/5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Wyceniana nieruchomość niezabudowana położona na nowym osiedlu ‘Polska Wieś III. Obejmuje teren położony w miejscowości Padew Narodowa pomiędzy ulicami Jaśminową i Świerkową oraz terenami leśnymi usytuowanymi na  granicy miejscowości Padew Narodowa – Kębłów. </w:t>
            </w:r>
          </w:p>
          <w:p w:rsidR="006E04C4" w:rsidRDefault="006E04C4" w:rsidP="007356D6">
            <w:pPr>
              <w:widowControl w:val="0"/>
              <w:suppressAutoHyphens/>
              <w:ind w:firstLine="708"/>
              <w:jc w:val="both"/>
              <w:rPr>
                <w:rFonts w:eastAsia="Lucida Sans Unicode"/>
              </w:rPr>
            </w:pPr>
            <w:r>
              <w:t xml:space="preserve">Dojazd do centrum gminy poprzez ul. Jaśminową i ul. Miłą która łączy się  ul.  Jana Pawła II,  która jest jednocześnie drogą wojewódzką nr 985 Mielec - Tarnobrzeg. </w:t>
            </w:r>
            <w:r>
              <w:rPr>
                <w:rFonts w:eastAsia="Lucida Sans Unicode"/>
              </w:rPr>
              <w:t>Odległość od centrum i od Urzędu Gminy około 2,0 km.</w:t>
            </w:r>
            <w:r w:rsidRPr="006D4EC2">
              <w:rPr>
                <w:rFonts w:eastAsia="Lucida Sans Unicode"/>
              </w:rPr>
              <w:t xml:space="preserve"> </w:t>
            </w:r>
          </w:p>
          <w:p w:rsidR="006E04C4" w:rsidRDefault="006E04C4" w:rsidP="007356D6">
            <w:pPr>
              <w:widowControl w:val="0"/>
              <w:suppressAutoHyphens/>
              <w:ind w:firstLine="708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Obecnie teren nieuzbrojony. Wzdłuż ul. Jaśminowej przebiega sieć wodociągowa WO 125. Przez teren nieruchomości przebiega sieć energetyczna. </w:t>
            </w:r>
            <w:r w:rsidRPr="00CA517A">
              <w:rPr>
                <w:rFonts w:eastAsia="Lucida Sans Unicode"/>
                <w:szCs w:val="20"/>
              </w:rPr>
              <w:t xml:space="preserve">W perspektywie teren ma posiadać pełne uzbrojenie w infrastrukturę techniczną. </w:t>
            </w:r>
            <w:r w:rsidRPr="00CA517A">
              <w:rPr>
                <w:rFonts w:eastAsia="Lucida Sans Unicode"/>
              </w:rPr>
              <w:t xml:space="preserve">Dogodny dojazd zaprojektowany do każdej działki. </w:t>
            </w:r>
            <w:r>
              <w:rPr>
                <w:rFonts w:eastAsia="Lucida Sans Unicode"/>
              </w:rPr>
              <w:t xml:space="preserve">Wzdłuż zaprojektowanych dróg zaprojektowana jest sieć wodociągową i sieć kanalizacji </w:t>
            </w:r>
            <w:r>
              <w:rPr>
                <w:rFonts w:eastAsia="Lucida Sans Unicode"/>
              </w:rPr>
              <w:lastRenderedPageBreak/>
              <w:t xml:space="preserve">sanitarnej. </w:t>
            </w:r>
            <w:r w:rsidRPr="00A158CC">
              <w:rPr>
                <w:rFonts w:eastAsia="Lucida Sans Unicode"/>
              </w:rPr>
              <w:t xml:space="preserve">Na budowę sieci wodociągowej i sieć kanalizacji sanitarnej gmina posiada </w:t>
            </w:r>
            <w:r>
              <w:rPr>
                <w:rFonts w:eastAsia="Lucida Sans Unicode"/>
              </w:rPr>
              <w:t xml:space="preserve">dokumentację projektową oraz </w:t>
            </w:r>
            <w:r w:rsidRPr="00A158CC">
              <w:rPr>
                <w:rFonts w:eastAsia="Lucida Sans Unicode"/>
              </w:rPr>
              <w:t>pozwolenie na budowę</w:t>
            </w:r>
            <w:r>
              <w:rPr>
                <w:rFonts w:eastAsia="Lucida Sans Unicode"/>
                <w:color w:val="FF0000"/>
              </w:rPr>
              <w:t>.</w:t>
            </w:r>
            <w:r>
              <w:rPr>
                <w:rFonts w:eastAsia="Lucida Sans Unicode"/>
              </w:rPr>
              <w:t xml:space="preserve"> Sieć gazowa przebiega wzdłuż  ul. Wrzosowej i ul. Jaśminowej. </w:t>
            </w:r>
            <w:r w:rsidRPr="00CA517A">
              <w:t>Działki w kształcie prostokątów, krótszym</w:t>
            </w:r>
            <w:r>
              <w:t>i</w:t>
            </w:r>
            <w:r w:rsidRPr="00CA517A">
              <w:t xml:space="preserve"> bok</w:t>
            </w:r>
            <w:r>
              <w:t>ami</w:t>
            </w:r>
            <w:r w:rsidRPr="00CA517A">
              <w:t xml:space="preserve"> przylegają do zaprojektowan</w:t>
            </w:r>
            <w:r>
              <w:t xml:space="preserve">ych </w:t>
            </w:r>
            <w:r w:rsidRPr="00CA517A">
              <w:t>dr</w:t>
            </w:r>
            <w:r>
              <w:t>óg</w:t>
            </w:r>
            <w:r w:rsidRPr="00CA517A">
              <w:t xml:space="preserve"> gminn</w:t>
            </w:r>
            <w:r>
              <w:t>ych</w:t>
            </w:r>
            <w:r w:rsidRPr="00CA517A">
              <w:t xml:space="preserve">. </w:t>
            </w:r>
          </w:p>
          <w:p w:rsidR="006E04C4" w:rsidRPr="00A43E9B" w:rsidRDefault="006E04C4" w:rsidP="007356D6">
            <w:pPr>
              <w:widowControl w:val="0"/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65 480,00 </w:t>
            </w:r>
            <w:r w:rsidRPr="00A43E9B">
              <w:rPr>
                <w:b/>
                <w:sz w:val="22"/>
                <w:szCs w:val="22"/>
              </w:rPr>
              <w:t>złotych  brutto</w:t>
            </w:r>
          </w:p>
          <w:p w:rsidR="006E04C4" w:rsidRPr="00140A95" w:rsidRDefault="006E04C4" w:rsidP="007356D6">
            <w:pPr>
              <w:rPr>
                <w:sz w:val="22"/>
                <w:szCs w:val="22"/>
              </w:rPr>
            </w:pPr>
            <w:r w:rsidRPr="00140A95">
              <w:rPr>
                <w:sz w:val="22"/>
                <w:szCs w:val="22"/>
              </w:rPr>
              <w:t xml:space="preserve">( słownie:  </w:t>
            </w:r>
            <w:r>
              <w:rPr>
                <w:sz w:val="22"/>
                <w:szCs w:val="22"/>
              </w:rPr>
              <w:t xml:space="preserve">sześćdziesiąt pięć tysięcy czterysta osiemdziesiąt złotych </w:t>
            </w:r>
            <w:r w:rsidRPr="00140A95">
              <w:rPr>
                <w:sz w:val="22"/>
                <w:szCs w:val="22"/>
              </w:rPr>
              <w:t xml:space="preserve"> 00/100)</w:t>
            </w:r>
          </w:p>
          <w:p w:rsidR="006E04C4" w:rsidRPr="00140A95" w:rsidRDefault="006E04C4" w:rsidP="007356D6">
            <w:pPr>
              <w:rPr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</w:p>
          <w:p w:rsidR="006E04C4" w:rsidRPr="00A43E9B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Pr="00A43E9B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79 600,00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siedemdziesiąt dziewięć tysięcy sześćset </w:t>
            </w:r>
            <w:r w:rsidRPr="00140A95">
              <w:rPr>
                <w:sz w:val="22"/>
                <w:szCs w:val="22"/>
              </w:rPr>
              <w:t>złotych 00/100)</w:t>
            </w: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  <w:p w:rsidR="006E04C4" w:rsidRDefault="006E04C4" w:rsidP="007356D6">
            <w:pPr>
              <w:rPr>
                <w:sz w:val="22"/>
                <w:szCs w:val="22"/>
              </w:rPr>
            </w:pP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3656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Pr="00140A95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3659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Pr="00140A95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Padew Narodowa</w:t>
            </w:r>
          </w:p>
          <w:p w:rsidR="006E04C4" w:rsidRPr="00A43E9B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Pr="00A43E9B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 w:rsidR="006E04C4" w:rsidRPr="00A43E9B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</w:t>
            </w: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</w:t>
            </w: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  <w:p w:rsidR="006E04C4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  <w:p w:rsidR="006E04C4" w:rsidRDefault="006E04C4" w:rsidP="007356D6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62 000,00 złotych brutto </w:t>
            </w:r>
            <w:r w:rsidRPr="00140A95">
              <w:rPr>
                <w:sz w:val="22"/>
                <w:szCs w:val="22"/>
              </w:rPr>
              <w:t xml:space="preserve">( słownie: </w:t>
            </w:r>
            <w:r>
              <w:rPr>
                <w:sz w:val="22"/>
                <w:szCs w:val="22"/>
              </w:rPr>
              <w:t xml:space="preserve"> sześćdziesiąt dwa tysiące złotych 00/100 )</w:t>
            </w: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79 600,00 złotych brutto </w:t>
            </w:r>
            <w:r w:rsidRPr="00F908BB">
              <w:rPr>
                <w:sz w:val="22"/>
                <w:szCs w:val="22"/>
              </w:rPr>
              <w:t>( słownie:</w:t>
            </w:r>
            <w:r>
              <w:rPr>
                <w:sz w:val="22"/>
                <w:szCs w:val="22"/>
              </w:rPr>
              <w:t xml:space="preserve"> siedemdziesiąt dziewięć tysięcy sześćset złotych 00/100)</w:t>
            </w: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132 100,00 złotych brutto </w:t>
            </w:r>
            <w:r>
              <w:rPr>
                <w:sz w:val="22"/>
                <w:szCs w:val="22"/>
              </w:rPr>
              <w:t>( słownie: sto trzydzieści dwa tysiące sto złotych 00/100 )</w:t>
            </w:r>
          </w:p>
          <w:p w:rsidR="006E04C4" w:rsidRPr="00F908BB" w:rsidRDefault="006E04C4" w:rsidP="007356D6">
            <w:pPr>
              <w:rPr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 -obręb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3672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132 100,00 złotych brutto </w:t>
            </w:r>
            <w:r>
              <w:rPr>
                <w:sz w:val="22"/>
                <w:szCs w:val="22"/>
              </w:rPr>
              <w:t>( słownie: sto trzydzieści dwa tysiące sto złotych 00/100 )</w:t>
            </w:r>
          </w:p>
          <w:p w:rsidR="006E04C4" w:rsidRDefault="006E04C4" w:rsidP="007356D6">
            <w:pPr>
              <w:rPr>
                <w:b/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125 700,00 złotych brutto </w:t>
            </w:r>
            <w:r>
              <w:rPr>
                <w:sz w:val="22"/>
                <w:szCs w:val="22"/>
              </w:rPr>
              <w:t>( słownie : sto dwadzieścia pięć tysięcy siedemset złotych 00/100)</w:t>
            </w:r>
          </w:p>
          <w:p w:rsidR="006E04C4" w:rsidRPr="00F908BB" w:rsidRDefault="006E04C4" w:rsidP="007356D6">
            <w:pPr>
              <w:rPr>
                <w:sz w:val="22"/>
                <w:szCs w:val="22"/>
              </w:rPr>
            </w:pPr>
          </w:p>
        </w:tc>
      </w:tr>
      <w:tr w:rsidR="006E04C4" w:rsidTr="007356D6">
        <w:tc>
          <w:tcPr>
            <w:tcW w:w="778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670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Padew Narodowa- obręb Padew Narodowa</w:t>
            </w:r>
          </w:p>
        </w:tc>
        <w:tc>
          <w:tcPr>
            <w:tcW w:w="1629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</w:t>
            </w:r>
          </w:p>
        </w:tc>
        <w:tc>
          <w:tcPr>
            <w:tcW w:w="1276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</w:t>
            </w:r>
          </w:p>
        </w:tc>
        <w:tc>
          <w:tcPr>
            <w:tcW w:w="1418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4677" w:type="dxa"/>
            <w:shd w:val="clear" w:color="auto" w:fill="auto"/>
          </w:tcPr>
          <w:p w:rsidR="006E04C4" w:rsidRDefault="006E04C4" w:rsidP="00735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552" w:type="dxa"/>
            <w:shd w:val="clear" w:color="auto" w:fill="auto"/>
          </w:tcPr>
          <w:p w:rsidR="006E04C4" w:rsidRDefault="006E04C4" w:rsidP="007356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144 800,00 złotych brutto </w:t>
            </w:r>
            <w:r>
              <w:rPr>
                <w:sz w:val="22"/>
                <w:szCs w:val="22"/>
              </w:rPr>
              <w:t>( słownie: sto czterdzieści cztery tysiące osiemset złotych 00/100)</w:t>
            </w:r>
          </w:p>
          <w:p w:rsidR="006E04C4" w:rsidRPr="00F908BB" w:rsidRDefault="006E04C4" w:rsidP="007356D6">
            <w:pPr>
              <w:rPr>
                <w:sz w:val="22"/>
                <w:szCs w:val="22"/>
              </w:rPr>
            </w:pPr>
          </w:p>
        </w:tc>
      </w:tr>
    </w:tbl>
    <w:p w:rsidR="006E04C4" w:rsidRDefault="006E04C4" w:rsidP="006E04C4">
      <w:pPr>
        <w:shd w:val="clear" w:color="auto" w:fill="FFFFFF"/>
        <w:ind w:firstLine="615"/>
        <w:jc w:val="both"/>
      </w:pPr>
    </w:p>
    <w:p w:rsidR="006E04C4" w:rsidRPr="00BC5E58" w:rsidRDefault="006E04C4" w:rsidP="006E04C4">
      <w:pPr>
        <w:shd w:val="clear" w:color="auto" w:fill="FFFFFF"/>
        <w:ind w:firstLine="615"/>
        <w:jc w:val="both"/>
      </w:pPr>
      <w:r>
        <w:t>Zgodnie z ustaleniami</w:t>
      </w:r>
      <w:r w:rsidRPr="008C5D42">
        <w:rPr>
          <w:lang w:eastAsia="ar-SA"/>
        </w:rPr>
        <w:t xml:space="preserve"> Miejscowego Planu  Zagospodarowania  Przestrzennego terenu Budownictwa jednorodzinnego „</w:t>
      </w:r>
      <w:r>
        <w:rPr>
          <w:lang w:eastAsia="ar-SA"/>
        </w:rPr>
        <w:t>Polska Wieś</w:t>
      </w:r>
      <w:r w:rsidRPr="008C5D42">
        <w:rPr>
          <w:lang w:eastAsia="ar-SA"/>
        </w:rPr>
        <w:t xml:space="preserve"> </w:t>
      </w:r>
      <w:r>
        <w:rPr>
          <w:lang w:eastAsia="ar-SA"/>
        </w:rPr>
        <w:t>I</w:t>
      </w:r>
      <w:r w:rsidRPr="008C5D42">
        <w:rPr>
          <w:lang w:eastAsia="ar-SA"/>
        </w:rPr>
        <w:t xml:space="preserve">II” - </w:t>
      </w:r>
      <w:r>
        <w:rPr>
          <w:lang w:eastAsia="ar-SA"/>
        </w:rPr>
        <w:t>działki</w:t>
      </w:r>
      <w:r w:rsidRPr="008C5D42">
        <w:rPr>
          <w:lang w:eastAsia="ar-SA"/>
        </w:rPr>
        <w:t xml:space="preserve"> </w:t>
      </w:r>
      <w:r>
        <w:rPr>
          <w:lang w:eastAsia="ar-SA"/>
        </w:rPr>
        <w:t xml:space="preserve">znajdują się w </w:t>
      </w:r>
      <w:r w:rsidRPr="00BC5E58">
        <w:t>teren</w:t>
      </w:r>
      <w:r>
        <w:t>ach</w:t>
      </w:r>
      <w:r w:rsidRPr="00BC5E58">
        <w:t xml:space="preserve"> zabudo</w:t>
      </w:r>
      <w:r>
        <w:t>wy mieszkaniowej jednorodzinnej, oznaczone symbolem MN- należy lokalizować budynki mieszkaniowe wolnostojące.</w:t>
      </w:r>
    </w:p>
    <w:p w:rsidR="006E04C4" w:rsidRDefault="006E04C4" w:rsidP="006E04C4"/>
    <w:p w:rsidR="006E04C4" w:rsidRDefault="006E04C4" w:rsidP="006E04C4"/>
    <w:p w:rsidR="006E04C4" w:rsidRDefault="006E04C4" w:rsidP="006E04C4">
      <w:pPr>
        <w:jc w:val="both"/>
      </w:pPr>
      <w:r>
        <w:t>Osobom, którym na podstawie  art. 34 ust. 1 i ust. 2  ustawy z dnia  21 sierpnia  1997r. o gospodarce nieruchomościami  / jednolity tekst  z 2021 roku , poz. 1899 ze zmianami / przysługuje pierwszeństwo  w nabyciu nieruchomości objętej niniejszym wykazem , winny złożyć  wniosek o jej nabycie  . Termin  do złożenia wniosku  wynosi 6 tygodni  , licząc od dnia  wywieszenia wykazu.</w:t>
      </w:r>
    </w:p>
    <w:p w:rsidR="006E04C4" w:rsidRDefault="006E04C4" w:rsidP="006E04C4">
      <w:pPr>
        <w:jc w:val="both"/>
      </w:pPr>
      <w:r>
        <w:t>Wywieszono na tablicy  w dniu 8.02.2022r.</w:t>
      </w:r>
    </w:p>
    <w:p w:rsidR="006E04C4" w:rsidRDefault="006E04C4" w:rsidP="006E04C4">
      <w:pPr>
        <w:jc w:val="both"/>
        <w:rPr>
          <w:w w:val="150"/>
        </w:rPr>
      </w:pPr>
      <w:r>
        <w:t>Zdjęto z tablicy ogłoszeń 1.03.2022r.</w:t>
      </w:r>
    </w:p>
    <w:p w:rsidR="006E04C4" w:rsidRDefault="006E04C4" w:rsidP="006E04C4">
      <w:pPr>
        <w:rPr>
          <w:w w:val="150"/>
        </w:rPr>
      </w:pPr>
    </w:p>
    <w:p w:rsidR="006E04C4" w:rsidRDefault="006E04C4" w:rsidP="006E04C4">
      <w:pPr>
        <w:rPr>
          <w:w w:val="150"/>
        </w:rPr>
      </w:pPr>
    </w:p>
    <w:p w:rsidR="006E04C4" w:rsidRDefault="006E04C4" w:rsidP="006E04C4">
      <w:pPr>
        <w:rPr>
          <w:w w:val="150"/>
        </w:rPr>
      </w:pPr>
    </w:p>
    <w:p w:rsidR="006E04C4" w:rsidRDefault="006E04C4" w:rsidP="006E04C4">
      <w:pPr>
        <w:rPr>
          <w:w w:val="150"/>
        </w:rPr>
      </w:pPr>
    </w:p>
    <w:p w:rsidR="006E04C4" w:rsidRDefault="006E04C4" w:rsidP="006E04C4">
      <w:pPr>
        <w:rPr>
          <w:w w:val="150"/>
        </w:rPr>
      </w:pPr>
    </w:p>
    <w:p w:rsidR="006E04C4" w:rsidRDefault="006E04C4" w:rsidP="006E04C4">
      <w:pPr>
        <w:rPr>
          <w:w w:val="150"/>
        </w:rPr>
      </w:pPr>
    </w:p>
    <w:p w:rsidR="006E04C4" w:rsidRPr="00425800" w:rsidRDefault="006E04C4" w:rsidP="006E04C4">
      <w:pPr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425800">
        <w:rPr>
          <w:sz w:val="18"/>
          <w:szCs w:val="18"/>
        </w:rPr>
        <w:t>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6E04C4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6E04C4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6E04C4" w:rsidRPr="000231F5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6E04C4" w:rsidRPr="00425800" w:rsidRDefault="006E04C4" w:rsidP="006E04C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6E04C4" w:rsidRDefault="006E04C4" w:rsidP="006E04C4">
      <w:pPr>
        <w:rPr>
          <w:w w:val="150"/>
        </w:rPr>
      </w:pPr>
    </w:p>
    <w:p w:rsidR="00381530" w:rsidRDefault="00381530"/>
    <w:sectPr w:rsidR="00381530" w:rsidSect="006E04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4"/>
    <w:rsid w:val="00381530"/>
    <w:rsid w:val="006E04C4"/>
    <w:rsid w:val="007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5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Juszak</dc:creator>
  <cp:lastModifiedBy>Windows User</cp:lastModifiedBy>
  <cp:revision>2</cp:revision>
  <dcterms:created xsi:type="dcterms:W3CDTF">2022-02-09T17:58:00Z</dcterms:created>
  <dcterms:modified xsi:type="dcterms:W3CDTF">2022-02-09T17:58:00Z</dcterms:modified>
</cp:coreProperties>
</file>