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1F8B" w14:textId="77777777" w:rsidR="001D45E5" w:rsidRPr="003B4810" w:rsidRDefault="001D45E5" w:rsidP="001D45E5">
      <w:pPr>
        <w:pStyle w:val="Tytu"/>
        <w:spacing w:line="260" w:lineRule="atLeast"/>
        <w:jc w:val="right"/>
        <w:rPr>
          <w:rFonts w:ascii="Arial" w:hAnsi="Arial" w:cs="Arial"/>
          <w:sz w:val="22"/>
          <w:szCs w:val="24"/>
        </w:rPr>
      </w:pPr>
      <w:r w:rsidRPr="003B4810">
        <w:rPr>
          <w:rFonts w:ascii="Arial" w:hAnsi="Arial" w:cs="Arial"/>
          <w:sz w:val="22"/>
          <w:szCs w:val="24"/>
        </w:rPr>
        <w:t>Załącznik nr 7</w:t>
      </w:r>
    </w:p>
    <w:p w14:paraId="2851EF8A" w14:textId="77777777" w:rsidR="001D45E5" w:rsidRPr="003B4810" w:rsidRDefault="001D45E5" w:rsidP="001D45E5">
      <w:pPr>
        <w:pStyle w:val="Tytu"/>
        <w:spacing w:line="260" w:lineRule="atLeast"/>
      </w:pPr>
    </w:p>
    <w:p w14:paraId="6A5F4504" w14:textId="77777777" w:rsidR="001D45E5" w:rsidRDefault="001D45E5" w:rsidP="001D45E5">
      <w:pPr>
        <w:pStyle w:val="Tytu"/>
        <w:spacing w:line="260" w:lineRule="atLeast"/>
      </w:pPr>
      <w:r>
        <w:t>Projekt umowy</w:t>
      </w:r>
    </w:p>
    <w:p w14:paraId="63E79A05" w14:textId="77777777" w:rsidR="001D45E5" w:rsidRDefault="001D45E5" w:rsidP="001D45E5">
      <w:pPr>
        <w:pStyle w:val="Tytu"/>
        <w:spacing w:line="360" w:lineRule="auto"/>
        <w:jc w:val="left"/>
        <w:rPr>
          <w:b w:val="0"/>
          <w:sz w:val="24"/>
          <w:szCs w:val="24"/>
        </w:rPr>
      </w:pPr>
    </w:p>
    <w:p w14:paraId="470C9D6A" w14:textId="77777777" w:rsidR="001D45E5" w:rsidRDefault="001D45E5" w:rsidP="001D45E5">
      <w:pPr>
        <w:tabs>
          <w:tab w:val="left" w:leader="dot" w:pos="3969"/>
          <w:tab w:val="right" w:leader="dot" w:pos="9637"/>
        </w:tabs>
        <w:spacing w:line="360" w:lineRule="auto"/>
        <w:jc w:val="both"/>
      </w:pPr>
      <w:r>
        <w:t>zawarta w dniu ................. r. w  Padwi Narodowej</w:t>
      </w:r>
    </w:p>
    <w:p w14:paraId="49FFBF0D" w14:textId="77777777" w:rsidR="001D45E5" w:rsidRDefault="001D45E5" w:rsidP="001D45E5">
      <w:pPr>
        <w:spacing w:line="360" w:lineRule="auto"/>
        <w:jc w:val="both"/>
      </w:pPr>
      <w:r>
        <w:t>pomiędzy :</w:t>
      </w:r>
    </w:p>
    <w:p w14:paraId="735143DD" w14:textId="796ED874" w:rsidR="001D45E5" w:rsidRPr="008253F7" w:rsidRDefault="001D45E5" w:rsidP="001D45E5">
      <w:pPr>
        <w:tabs>
          <w:tab w:val="left" w:leader="dot" w:pos="9639"/>
        </w:tabs>
        <w:spacing w:line="240" w:lineRule="auto"/>
        <w:jc w:val="both"/>
        <w:rPr>
          <w:b/>
          <w:bCs/>
          <w:sz w:val="18"/>
        </w:rPr>
      </w:pPr>
      <w:r w:rsidRPr="008253F7">
        <w:rPr>
          <w:b/>
          <w:bCs/>
        </w:rPr>
        <w:t>Gminą  Padew Narodowa</w:t>
      </w:r>
      <w:r w:rsidR="008253F7">
        <w:rPr>
          <w:b/>
          <w:bCs/>
        </w:rPr>
        <w:t xml:space="preserve">       NIP-817-198-55-15</w:t>
      </w:r>
    </w:p>
    <w:p w14:paraId="0FA575F1" w14:textId="77777777" w:rsidR="001D45E5" w:rsidRDefault="001D45E5" w:rsidP="001D45E5">
      <w:pPr>
        <w:spacing w:line="240" w:lineRule="auto"/>
        <w:jc w:val="both"/>
      </w:pPr>
      <w:r>
        <w:t>zwaną dalej „Inwestorem”,</w:t>
      </w:r>
    </w:p>
    <w:p w14:paraId="59AA4D61" w14:textId="77777777" w:rsidR="001D45E5" w:rsidRDefault="001D45E5" w:rsidP="001D45E5">
      <w:pPr>
        <w:spacing w:line="276" w:lineRule="auto"/>
        <w:jc w:val="both"/>
      </w:pPr>
      <w:r>
        <w:t>reprezentowaną przez</w:t>
      </w:r>
    </w:p>
    <w:p w14:paraId="7567703B" w14:textId="77777777" w:rsidR="001D45E5" w:rsidRDefault="001D45E5" w:rsidP="001D45E5">
      <w:pPr>
        <w:tabs>
          <w:tab w:val="right" w:leader="dot" w:pos="9637"/>
        </w:tabs>
        <w:spacing w:line="276" w:lineRule="auto"/>
        <w:jc w:val="both"/>
      </w:pPr>
      <w:r>
        <w:t>Wójta – Pana Roberta Plutę</w:t>
      </w:r>
    </w:p>
    <w:p w14:paraId="1C497A27" w14:textId="5D5F7124" w:rsidR="001D45E5" w:rsidRDefault="001D45E5" w:rsidP="001D45E5">
      <w:pPr>
        <w:tabs>
          <w:tab w:val="right" w:leader="dot" w:pos="9637"/>
        </w:tabs>
        <w:spacing w:line="276" w:lineRule="auto"/>
        <w:jc w:val="both"/>
      </w:pPr>
      <w:r>
        <w:t xml:space="preserve">przy kontrasygnacie Skarbnika Gminy – Pani Joanny </w:t>
      </w:r>
      <w:proofErr w:type="spellStart"/>
      <w:r>
        <w:t>Skopińskiej-Mycek</w:t>
      </w:r>
      <w:proofErr w:type="spellEnd"/>
    </w:p>
    <w:p w14:paraId="49DFE13D" w14:textId="77777777" w:rsidR="001D45E5" w:rsidRDefault="001D45E5" w:rsidP="001D45E5">
      <w:pPr>
        <w:tabs>
          <w:tab w:val="right" w:leader="dot" w:pos="9637"/>
        </w:tabs>
        <w:spacing w:line="276" w:lineRule="auto"/>
        <w:jc w:val="both"/>
      </w:pPr>
      <w:r>
        <w:t>a Firmą .............................................................................</w:t>
      </w:r>
    </w:p>
    <w:p w14:paraId="2CD0CE68" w14:textId="77777777" w:rsidR="001D45E5" w:rsidRDefault="001D45E5" w:rsidP="001D45E5">
      <w:pPr>
        <w:tabs>
          <w:tab w:val="right" w:leader="dot" w:pos="9637"/>
        </w:tabs>
        <w:spacing w:line="276" w:lineRule="auto"/>
        <w:jc w:val="both"/>
      </w:pPr>
      <w:r>
        <w:t>z siedzibą .................................................................................</w:t>
      </w:r>
    </w:p>
    <w:p w14:paraId="618B3F2D" w14:textId="77777777" w:rsidR="001D45E5" w:rsidRDefault="001D45E5" w:rsidP="001D45E5">
      <w:pPr>
        <w:spacing w:line="276" w:lineRule="auto"/>
        <w:jc w:val="both"/>
      </w:pPr>
      <w:r>
        <w:t>zwanym dalej „Wykonawcą”</w:t>
      </w:r>
    </w:p>
    <w:p w14:paraId="3603818E" w14:textId="77777777" w:rsidR="001D45E5" w:rsidRDefault="001D45E5" w:rsidP="001D45E5">
      <w:pPr>
        <w:spacing w:line="360" w:lineRule="auto"/>
        <w:jc w:val="both"/>
      </w:pPr>
      <w:r>
        <w:t>reprezentowaną przez:</w:t>
      </w:r>
    </w:p>
    <w:p w14:paraId="3F8E071E" w14:textId="77777777" w:rsidR="001D45E5" w:rsidRDefault="001D45E5" w:rsidP="001D45E5">
      <w:pPr>
        <w:tabs>
          <w:tab w:val="left" w:leader="dot" w:pos="4678"/>
          <w:tab w:val="right" w:leader="dot" w:pos="9637"/>
        </w:tabs>
        <w:spacing w:line="360" w:lineRule="auto"/>
        <w:jc w:val="both"/>
      </w:pPr>
      <w:r w:rsidRPr="008253F7">
        <w:rPr>
          <w:b/>
          <w:bCs/>
        </w:rPr>
        <w:t xml:space="preserve">Pana </w:t>
      </w:r>
      <w:r>
        <w:t xml:space="preserve">............................................................ –     Prezes </w:t>
      </w:r>
    </w:p>
    <w:p w14:paraId="46B3DE45" w14:textId="77777777" w:rsidR="001D45E5" w:rsidRDefault="001D45E5" w:rsidP="001D45E5">
      <w:pPr>
        <w:tabs>
          <w:tab w:val="left" w:leader="dot" w:pos="4678"/>
          <w:tab w:val="right" w:leader="dot" w:pos="9637"/>
        </w:tabs>
        <w:spacing w:line="360" w:lineRule="auto"/>
        <w:jc w:val="both"/>
      </w:pPr>
      <w:r>
        <w:t>..........................................................................................</w:t>
      </w:r>
    </w:p>
    <w:p w14:paraId="7D62C4C5" w14:textId="77777777" w:rsidR="001D45E5" w:rsidRDefault="001D45E5" w:rsidP="001D45E5">
      <w:pPr>
        <w:rPr>
          <w:iCs/>
        </w:rPr>
      </w:pPr>
      <w:r>
        <w:rPr>
          <w:color w:val="000000"/>
        </w:rPr>
        <w:t xml:space="preserve">W wyniku wyboru oferty w zapytaniu ofertowym </w:t>
      </w:r>
      <w:r>
        <w:rPr>
          <w:iCs/>
        </w:rPr>
        <w:t>zawarto umowę o następującej treści:</w:t>
      </w:r>
    </w:p>
    <w:p w14:paraId="5123B340" w14:textId="77777777" w:rsidR="001D45E5" w:rsidRDefault="001D45E5" w:rsidP="001D45E5">
      <w:pPr>
        <w:spacing w:before="480" w:after="240"/>
        <w:jc w:val="center"/>
        <w:rPr>
          <w:b/>
        </w:rPr>
      </w:pPr>
      <w:r>
        <w:rPr>
          <w:b/>
        </w:rPr>
        <w:sym w:font="Times New Roman" w:char="00A7"/>
      </w:r>
      <w:r>
        <w:rPr>
          <w:b/>
        </w:rPr>
        <w:t xml:space="preserve"> 1</w:t>
      </w:r>
    </w:p>
    <w:p w14:paraId="61A0777D" w14:textId="77777777" w:rsidR="001D45E5" w:rsidRDefault="001D45E5" w:rsidP="001D45E5">
      <w:pPr>
        <w:tabs>
          <w:tab w:val="num" w:pos="1080"/>
        </w:tabs>
        <w:jc w:val="both"/>
        <w:rPr>
          <w:bCs/>
        </w:rPr>
      </w:pPr>
      <w:r>
        <w:t>Na podstawie rozstrzygniętego zapytania w dniu …...................…………</w:t>
      </w:r>
    </w:p>
    <w:p w14:paraId="6414DD0F" w14:textId="2EAB18B2" w:rsidR="001D45E5" w:rsidRDefault="001D45E5" w:rsidP="001D45E5">
      <w:pPr>
        <w:rPr>
          <w:rFonts w:ascii="Arial" w:hAnsi="Arial" w:cs="Arial"/>
          <w:color w:val="000000"/>
        </w:rPr>
      </w:pPr>
      <w:r>
        <w:t>Wykonawca przyjmuje do wykonania zadanie pod nazwą</w:t>
      </w:r>
    </w:p>
    <w:p w14:paraId="6A93F06D" w14:textId="0FE4C96B" w:rsidR="001D45E5" w:rsidRPr="004C66FD" w:rsidRDefault="001D45E5" w:rsidP="001D45E5">
      <w:pPr>
        <w:rPr>
          <w:rFonts w:cstheme="minorHAnsi"/>
          <w:sz w:val="24"/>
          <w:szCs w:val="24"/>
        </w:rPr>
      </w:pPr>
      <w:bookmarkStart w:id="0" w:name="_Hlk126695452"/>
      <w:r w:rsidRPr="001D45E5">
        <w:rPr>
          <w:rFonts w:cstheme="minorHAnsi"/>
          <w:b/>
          <w:bCs/>
          <w:sz w:val="24"/>
          <w:szCs w:val="24"/>
        </w:rPr>
        <w:t>zamówieni</w:t>
      </w:r>
      <w:r w:rsidR="00EE696D">
        <w:rPr>
          <w:rFonts w:cstheme="minorHAnsi"/>
          <w:b/>
          <w:bCs/>
          <w:sz w:val="24"/>
          <w:szCs w:val="24"/>
        </w:rPr>
        <w:t>e</w:t>
      </w:r>
      <w:r w:rsidRPr="001D45E5">
        <w:rPr>
          <w:rFonts w:cstheme="minorHAnsi"/>
          <w:b/>
          <w:bCs/>
          <w:sz w:val="24"/>
          <w:szCs w:val="24"/>
        </w:rPr>
        <w:t xml:space="preserve"> </w:t>
      </w:r>
      <w:bookmarkStart w:id="1" w:name="_Hlk125909680"/>
      <w:r w:rsidRPr="001D45E5">
        <w:rPr>
          <w:rFonts w:cstheme="minorHAnsi"/>
          <w:b/>
          <w:bCs/>
          <w:sz w:val="24"/>
          <w:szCs w:val="24"/>
        </w:rPr>
        <w:br/>
      </w:r>
      <w:bookmarkStart w:id="2" w:name="_Hlk126693121"/>
      <w:r w:rsidRPr="004C66FD">
        <w:rPr>
          <w:rFonts w:cstheme="minorHAnsi"/>
          <w:sz w:val="24"/>
          <w:szCs w:val="24"/>
        </w:rPr>
        <w:t>„Dostępna przestrzeń publiczna” -Likwidacja barier architektonicznych w budynku Urzędu Gminy w Padwi Narodowej.</w:t>
      </w:r>
    </w:p>
    <w:p w14:paraId="487B69C7" w14:textId="77777777" w:rsidR="001D45E5" w:rsidRPr="004C66FD" w:rsidRDefault="001D45E5" w:rsidP="001D45E5">
      <w:pPr>
        <w:autoSpaceDE w:val="0"/>
        <w:autoSpaceDN w:val="0"/>
        <w:adjustRightInd w:val="0"/>
        <w:spacing w:after="0" w:line="240" w:lineRule="auto"/>
        <w:rPr>
          <w:rFonts w:cstheme="minorHAnsi"/>
          <w:sz w:val="24"/>
          <w:szCs w:val="24"/>
        </w:rPr>
      </w:pPr>
      <w:bookmarkStart w:id="3" w:name="_Hlk126699472"/>
      <w:bookmarkEnd w:id="0"/>
      <w:bookmarkEnd w:id="1"/>
      <w:bookmarkEnd w:id="2"/>
      <w:r w:rsidRPr="004C66FD">
        <w:rPr>
          <w:rFonts w:cstheme="minorHAnsi"/>
          <w:sz w:val="24"/>
          <w:szCs w:val="24"/>
        </w:rPr>
        <w:t xml:space="preserve"> Zadanie realizowane w ramach projektu </w:t>
      </w:r>
      <w:r w:rsidRPr="004C66FD">
        <w:rPr>
          <w:rFonts w:cstheme="minorHAnsi"/>
          <w:sz w:val="24"/>
          <w:szCs w:val="24"/>
          <w14:ligatures w14:val="standardContextual"/>
        </w:rPr>
        <w:t>„Dostęp</w:t>
      </w:r>
      <w:r w:rsidRPr="004C66FD">
        <w:rPr>
          <w:rFonts w:eastAsia="Calibri" w:cstheme="minorHAnsi"/>
          <w:sz w:val="24"/>
          <w:szCs w:val="24"/>
          <w14:ligatures w14:val="standardContextual"/>
        </w:rPr>
        <w:t>n</w:t>
      </w:r>
      <w:r w:rsidRPr="004C66FD">
        <w:rPr>
          <w:rFonts w:cstheme="minorHAnsi"/>
          <w:sz w:val="24"/>
          <w:szCs w:val="24"/>
          <w14:ligatures w14:val="standardContextual"/>
        </w:rPr>
        <w:t>a przestrzeń pu</w:t>
      </w:r>
      <w:r w:rsidRPr="004C66FD">
        <w:rPr>
          <w:rFonts w:eastAsia="Calibri" w:cstheme="minorHAnsi"/>
          <w:sz w:val="24"/>
          <w:szCs w:val="24"/>
          <w14:ligatures w14:val="standardContextual"/>
        </w:rPr>
        <w:t>bliczna”</w:t>
      </w:r>
    </w:p>
    <w:bookmarkEnd w:id="3"/>
    <w:p w14:paraId="4195CB83" w14:textId="77777777" w:rsidR="001D45E5" w:rsidRPr="004C66FD" w:rsidRDefault="001D45E5" w:rsidP="001D45E5">
      <w:pPr>
        <w:rPr>
          <w:rFonts w:cstheme="minorHAnsi"/>
          <w:b/>
          <w:bCs/>
          <w:sz w:val="24"/>
          <w:szCs w:val="24"/>
          <w:lang w:eastAsia="ar-SA"/>
        </w:rPr>
      </w:pPr>
    </w:p>
    <w:p w14:paraId="2AAD40B9" w14:textId="77777777" w:rsidR="001D45E5" w:rsidRPr="004C66FD" w:rsidRDefault="001D45E5" w:rsidP="001D45E5">
      <w:pPr>
        <w:rPr>
          <w:rFonts w:cstheme="minorHAnsi"/>
          <w:b/>
          <w:bCs/>
          <w:sz w:val="24"/>
          <w:szCs w:val="24"/>
          <w:lang w:eastAsia="ar-SA"/>
        </w:rPr>
      </w:pPr>
      <w:r w:rsidRPr="004C66FD">
        <w:rPr>
          <w:rFonts w:cstheme="minorHAnsi"/>
          <w:b/>
          <w:bCs/>
          <w:sz w:val="24"/>
          <w:szCs w:val="24"/>
          <w:lang w:eastAsia="ar-SA"/>
        </w:rPr>
        <w:t>ZAMÓWIENIE :</w:t>
      </w:r>
    </w:p>
    <w:p w14:paraId="5398D4C5" w14:textId="1395D834" w:rsidR="001D45E5" w:rsidRPr="004C66FD" w:rsidRDefault="001D45E5" w:rsidP="001D45E5">
      <w:pPr>
        <w:rPr>
          <w:rFonts w:cstheme="minorHAnsi"/>
          <w:sz w:val="24"/>
          <w:szCs w:val="24"/>
        </w:rPr>
      </w:pPr>
      <w:bookmarkStart w:id="4" w:name="_Hlk126697010"/>
      <w:bookmarkStart w:id="5" w:name="_Hlk126693419"/>
      <w:r w:rsidRPr="004C66FD">
        <w:rPr>
          <w:rFonts w:cstheme="minorHAnsi"/>
          <w:sz w:val="24"/>
          <w:szCs w:val="24"/>
        </w:rPr>
        <w:t>Obejmuje realizacj</w:t>
      </w:r>
      <w:r w:rsidR="00EE696D">
        <w:rPr>
          <w:rFonts w:cstheme="minorHAnsi"/>
          <w:sz w:val="24"/>
          <w:szCs w:val="24"/>
        </w:rPr>
        <w:t>ę</w:t>
      </w:r>
      <w:r w:rsidRPr="004C66FD">
        <w:rPr>
          <w:rFonts w:cstheme="minorHAnsi"/>
          <w:sz w:val="24"/>
          <w:szCs w:val="24"/>
        </w:rPr>
        <w:t xml:space="preserve"> zadania dot. „Likwidacji barier architektonicznych w budynku Urzędu Gminy w Padwi Narodowej” w zakresie przebudowy łazienki w budynku urzędu  z dostosowaniem </w:t>
      </w:r>
      <w:r>
        <w:rPr>
          <w:rFonts w:cstheme="minorHAnsi"/>
          <w:sz w:val="24"/>
          <w:szCs w:val="24"/>
        </w:rPr>
        <w:t xml:space="preserve">jej </w:t>
      </w:r>
      <w:r w:rsidRPr="004C66FD">
        <w:rPr>
          <w:rFonts w:cstheme="minorHAnsi"/>
          <w:sz w:val="24"/>
          <w:szCs w:val="24"/>
        </w:rPr>
        <w:t xml:space="preserve">do potrzeb osób niepełnosprawnych w ramach programu „Dostępna Przestrzeń </w:t>
      </w:r>
      <w:r>
        <w:rPr>
          <w:rFonts w:cstheme="minorHAnsi"/>
          <w:sz w:val="24"/>
          <w:szCs w:val="24"/>
        </w:rPr>
        <w:t>P</w:t>
      </w:r>
      <w:r w:rsidRPr="004C66FD">
        <w:rPr>
          <w:rFonts w:cstheme="minorHAnsi"/>
          <w:sz w:val="24"/>
          <w:szCs w:val="24"/>
        </w:rPr>
        <w:t>ubliczna”</w:t>
      </w:r>
    </w:p>
    <w:bookmarkEnd w:id="4"/>
    <w:bookmarkEnd w:id="5"/>
    <w:p w14:paraId="7665D8B2" w14:textId="77777777" w:rsidR="001D45E5" w:rsidRPr="00ED21B8" w:rsidRDefault="001D45E5" w:rsidP="001D45E5">
      <w:pPr>
        <w:widowControl w:val="0"/>
        <w:autoSpaceDE w:val="0"/>
        <w:autoSpaceDN w:val="0"/>
        <w:adjustRightInd w:val="0"/>
        <w:jc w:val="both"/>
        <w:rPr>
          <w:i/>
        </w:rPr>
      </w:pPr>
    </w:p>
    <w:p w14:paraId="3C3713EF" w14:textId="77777777" w:rsidR="001D45E5" w:rsidRDefault="001D45E5" w:rsidP="001D45E5">
      <w:pPr>
        <w:numPr>
          <w:ilvl w:val="0"/>
          <w:numId w:val="1"/>
        </w:numPr>
        <w:spacing w:before="120" w:after="0" w:line="260" w:lineRule="atLeast"/>
        <w:ind w:left="357" w:hanging="357"/>
        <w:jc w:val="both"/>
      </w:pPr>
      <w:r>
        <w:rPr>
          <w:color w:val="000000"/>
        </w:rPr>
        <w:t>Wykonawca oświadcza, że zapoznał się z zapytaniem ofertowym, projektami, przedmiarami robót i uznaje je za wystarczające do realizacji przedmiotu niniejszej umowy.</w:t>
      </w:r>
    </w:p>
    <w:p w14:paraId="2804932A" w14:textId="56A46B15" w:rsidR="001D45E5" w:rsidRDefault="001D45E5" w:rsidP="001D45E5">
      <w:pPr>
        <w:numPr>
          <w:ilvl w:val="0"/>
          <w:numId w:val="1"/>
        </w:numPr>
        <w:spacing w:before="120" w:after="0" w:line="240" w:lineRule="auto"/>
        <w:ind w:left="357" w:hanging="357"/>
        <w:jc w:val="both"/>
      </w:pPr>
      <w:r>
        <w:t xml:space="preserve">Wykonawca zobowiązuje się do wykonania prac objętych umową w sposób zgodny </w:t>
      </w:r>
      <w:r>
        <w:br/>
        <w:t>z zamówieniem, projektami, złożoną ofertą, przepisami prawa, w tym w szczególności Prawa Budowlanego, w terminach zawartych w umowie, w sposób należyty i nie podlegający zastrzeżeniom pod względem jakościowym oraz zgodnie z zasadami współczesnej wiedzy technicznej i sztuki budowlanej</w:t>
      </w:r>
      <w:r w:rsidR="001607E0">
        <w:t xml:space="preserve"> .</w:t>
      </w:r>
      <w:r>
        <w:t xml:space="preserve"> </w:t>
      </w:r>
    </w:p>
    <w:p w14:paraId="528E75D8" w14:textId="77777777" w:rsidR="001D45E5" w:rsidRDefault="001D45E5" w:rsidP="001D45E5">
      <w:pPr>
        <w:numPr>
          <w:ilvl w:val="0"/>
          <w:numId w:val="1"/>
        </w:numPr>
        <w:spacing w:before="120" w:after="0" w:line="240" w:lineRule="auto"/>
        <w:ind w:left="357" w:hanging="357"/>
        <w:jc w:val="both"/>
      </w:pPr>
      <w:r>
        <w:t>Wykonawca wykona przedmiot umowy w całości z materiałów własnych, dopuszczonych do stosowania w budownictwie.</w:t>
      </w:r>
    </w:p>
    <w:p w14:paraId="3E4BB32A" w14:textId="77777777" w:rsidR="001D45E5" w:rsidRDefault="001D45E5" w:rsidP="001D45E5">
      <w:pPr>
        <w:numPr>
          <w:ilvl w:val="0"/>
          <w:numId w:val="1"/>
        </w:numPr>
        <w:spacing w:before="120" w:after="0" w:line="240" w:lineRule="auto"/>
        <w:ind w:left="357" w:hanging="357"/>
        <w:jc w:val="both"/>
      </w:pPr>
      <w:r>
        <w:t>Wykonawca przedłoży do odbioru atesty na zabudowane materiały i urządzenia.</w:t>
      </w:r>
    </w:p>
    <w:p w14:paraId="792527F9" w14:textId="77777777" w:rsidR="001D45E5" w:rsidRDefault="001D45E5" w:rsidP="001D45E5">
      <w:pPr>
        <w:numPr>
          <w:ilvl w:val="0"/>
          <w:numId w:val="1"/>
        </w:numPr>
        <w:spacing w:before="120" w:after="0" w:line="240" w:lineRule="auto"/>
        <w:ind w:left="357" w:hanging="357"/>
        <w:jc w:val="both"/>
      </w:pPr>
      <w:r>
        <w:t>Wykonawca zapewni realizację robót przez osoby posiadające odpowiednie kwalifikacje wymagane przepisami ustawy Prawo Budowlane.</w:t>
      </w:r>
    </w:p>
    <w:p w14:paraId="217B73DE" w14:textId="77777777" w:rsidR="001D45E5" w:rsidRDefault="001D45E5" w:rsidP="001D45E5">
      <w:pPr>
        <w:numPr>
          <w:ilvl w:val="0"/>
          <w:numId w:val="1"/>
        </w:numPr>
        <w:spacing w:before="120" w:after="0" w:line="240" w:lineRule="auto"/>
        <w:ind w:left="357" w:hanging="357"/>
        <w:jc w:val="both"/>
      </w:pPr>
      <w:r>
        <w:t>Wykonawca będzie prowadził prace w sposób ograniczający do minimum powstawanie szkód na terenach i obiektach stanowiących własność osób trzecich. Za powstałe szkody, odszkodowania zapłaci Wykonawca.</w:t>
      </w:r>
    </w:p>
    <w:p w14:paraId="1818E198" w14:textId="77777777" w:rsidR="001D45E5" w:rsidRDefault="001D45E5" w:rsidP="001D45E5">
      <w:pPr>
        <w:keepNext/>
        <w:spacing w:before="480" w:after="120"/>
        <w:jc w:val="center"/>
        <w:rPr>
          <w:b/>
        </w:rPr>
      </w:pPr>
      <w:r>
        <w:rPr>
          <w:b/>
        </w:rPr>
        <w:sym w:font="Times New Roman" w:char="00A7"/>
      </w:r>
      <w:r>
        <w:rPr>
          <w:b/>
        </w:rPr>
        <w:t xml:space="preserve"> 2</w:t>
      </w:r>
    </w:p>
    <w:p w14:paraId="0D9344CF" w14:textId="77777777" w:rsidR="001D45E5" w:rsidRDefault="001D45E5" w:rsidP="001D45E5">
      <w:pPr>
        <w:keepNext/>
        <w:numPr>
          <w:ilvl w:val="0"/>
          <w:numId w:val="2"/>
        </w:numPr>
        <w:spacing w:before="120" w:after="0" w:line="240" w:lineRule="auto"/>
        <w:jc w:val="both"/>
      </w:pPr>
      <w:r>
        <w:t>Strony ustalają terminy realizacji:</w:t>
      </w:r>
    </w:p>
    <w:p w14:paraId="65C382B4" w14:textId="77777777" w:rsidR="001D45E5" w:rsidRDefault="001D45E5" w:rsidP="001D45E5">
      <w:pPr>
        <w:numPr>
          <w:ilvl w:val="0"/>
          <w:numId w:val="3"/>
        </w:numPr>
        <w:spacing w:before="60" w:after="0" w:line="240" w:lineRule="auto"/>
        <w:ind w:hanging="368"/>
        <w:jc w:val="both"/>
      </w:pPr>
      <w:r>
        <w:t xml:space="preserve">udostępnienie dokumentacji oraz placu prowadzonych remontów  nastąpi </w:t>
      </w:r>
      <w:r>
        <w:rPr>
          <w:bCs/>
        </w:rPr>
        <w:t>w dniu podpisania umowy</w:t>
      </w:r>
      <w:r>
        <w:t xml:space="preserve"> </w:t>
      </w:r>
    </w:p>
    <w:p w14:paraId="187A1480" w14:textId="334B2E17" w:rsidR="001D45E5" w:rsidRDefault="001D45E5" w:rsidP="001D45E5">
      <w:pPr>
        <w:numPr>
          <w:ilvl w:val="0"/>
          <w:numId w:val="3"/>
        </w:numPr>
        <w:spacing w:before="60" w:after="0" w:line="240" w:lineRule="auto"/>
        <w:ind w:hanging="368"/>
        <w:jc w:val="both"/>
      </w:pPr>
      <w:r>
        <w:t xml:space="preserve">rozpoczęcie robót nastąpi </w:t>
      </w:r>
      <w:r>
        <w:rPr>
          <w:bCs/>
        </w:rPr>
        <w:t>: po podpisaniu umowy</w:t>
      </w:r>
    </w:p>
    <w:p w14:paraId="1E713590" w14:textId="5BDD03FE" w:rsidR="001D45E5" w:rsidRDefault="001D45E5" w:rsidP="001D45E5">
      <w:pPr>
        <w:numPr>
          <w:ilvl w:val="0"/>
          <w:numId w:val="3"/>
        </w:numPr>
        <w:spacing w:before="60" w:after="0" w:line="240" w:lineRule="auto"/>
        <w:ind w:hanging="368"/>
        <w:jc w:val="both"/>
      </w:pPr>
      <w:r>
        <w:t xml:space="preserve">zakończenia robót wraz z odbiorem końcowym nastąpi : </w:t>
      </w:r>
      <w:r w:rsidRPr="00A571DC">
        <w:t xml:space="preserve">do dnia </w:t>
      </w:r>
      <w:r w:rsidR="00865826">
        <w:t>15.</w:t>
      </w:r>
      <w:r w:rsidR="00A571DC" w:rsidRPr="00A571DC">
        <w:t>05.2024</w:t>
      </w:r>
      <w:r w:rsidRPr="00A571DC">
        <w:t>roku</w:t>
      </w:r>
    </w:p>
    <w:p w14:paraId="78209E97" w14:textId="77777777" w:rsidR="001D45E5" w:rsidRPr="004B3222" w:rsidRDefault="001D45E5" w:rsidP="001D45E5">
      <w:pPr>
        <w:numPr>
          <w:ilvl w:val="0"/>
          <w:numId w:val="4"/>
        </w:numPr>
        <w:spacing w:before="120" w:after="0" w:line="240" w:lineRule="auto"/>
        <w:jc w:val="both"/>
      </w:pPr>
      <w:r w:rsidRPr="004B3222">
        <w:t xml:space="preserve">Wykonawca zwolniony będzie z dotrzymania umownego terminu zakończenia robót </w:t>
      </w:r>
      <w:r w:rsidRPr="004B3222">
        <w:br/>
        <w:t xml:space="preserve">w przypadku zlecenia przez Zamawiającego robót dodatkowych lub zamiennych, które </w:t>
      </w:r>
      <w:r w:rsidRPr="004B3222">
        <w:br/>
        <w:t>w znaczący sposób będą miały wpływ na zmianę terminu realizacji przedmiotu umowy.</w:t>
      </w:r>
    </w:p>
    <w:p w14:paraId="1670F96C" w14:textId="77777777" w:rsidR="001D45E5" w:rsidRDefault="001D45E5" w:rsidP="001D45E5">
      <w:pPr>
        <w:numPr>
          <w:ilvl w:val="0"/>
          <w:numId w:val="5"/>
        </w:numPr>
        <w:spacing w:before="120" w:after="0" w:line="240" w:lineRule="auto"/>
        <w:jc w:val="both"/>
      </w:pPr>
      <w:r w:rsidRPr="004B3222">
        <w:t xml:space="preserve">Zaistnienie przeszkód w wykonywaniu robót powinno być potwierdzone </w:t>
      </w:r>
      <w:r>
        <w:t>na piśmie</w:t>
      </w:r>
    </w:p>
    <w:p w14:paraId="071D73BD" w14:textId="77777777" w:rsidR="001D45E5" w:rsidRPr="004B3222" w:rsidRDefault="001D45E5" w:rsidP="001D45E5">
      <w:pPr>
        <w:numPr>
          <w:ilvl w:val="0"/>
          <w:numId w:val="5"/>
        </w:numPr>
        <w:spacing w:before="120" w:after="0" w:line="240" w:lineRule="auto"/>
        <w:jc w:val="both"/>
      </w:pPr>
      <w:r w:rsidRPr="004B3222">
        <w:t>Ustalenie nowego terminu zakończenia robót wymaga sporządzenia stosownego aneksu, pod rygorem nieważności.</w:t>
      </w:r>
    </w:p>
    <w:p w14:paraId="0FEDC26D" w14:textId="77777777" w:rsidR="001D45E5" w:rsidRPr="004B3222" w:rsidRDefault="001D45E5" w:rsidP="001D45E5">
      <w:pPr>
        <w:numPr>
          <w:ilvl w:val="0"/>
          <w:numId w:val="5"/>
        </w:numPr>
        <w:spacing w:before="120" w:after="0" w:line="240" w:lineRule="auto"/>
        <w:jc w:val="both"/>
      </w:pPr>
      <w:r w:rsidRPr="004B3222">
        <w:t xml:space="preserve">Zamawiający zastrzega sobie prawo do zawieszenia wykonania części robót w związku </w:t>
      </w:r>
      <w:r w:rsidRPr="004B3222">
        <w:br/>
        <w:t>z chwilowym brakiem środków finansowych potrzebnych do realizacji całego zamówienia bez ponoszenia skutków prawnych i finansowych przy czym okres ten nie może być dłuższy niż łącznie 30 dni.</w:t>
      </w:r>
    </w:p>
    <w:p w14:paraId="2F487BE2" w14:textId="77777777" w:rsidR="001D45E5" w:rsidRDefault="001D45E5" w:rsidP="001D45E5">
      <w:pPr>
        <w:keepNext/>
        <w:spacing w:before="360" w:after="120"/>
        <w:jc w:val="center"/>
        <w:rPr>
          <w:b/>
        </w:rPr>
      </w:pPr>
      <w:r w:rsidRPr="00B41274">
        <w:rPr>
          <w:b/>
        </w:rPr>
        <w:sym w:font="Times New Roman" w:char="00A7"/>
      </w:r>
      <w:r w:rsidRPr="00B41274">
        <w:rPr>
          <w:b/>
        </w:rPr>
        <w:t xml:space="preserve"> 3</w:t>
      </w:r>
    </w:p>
    <w:p w14:paraId="0AC54DFE" w14:textId="77777777" w:rsidR="001D45E5" w:rsidRPr="007D696A" w:rsidRDefault="001D45E5" w:rsidP="007D696A">
      <w:pPr>
        <w:pStyle w:val="Tekstpodstawowywcity"/>
        <w:numPr>
          <w:ilvl w:val="0"/>
          <w:numId w:val="9"/>
        </w:numPr>
        <w:tabs>
          <w:tab w:val="clear" w:pos="720"/>
          <w:tab w:val="num" w:pos="540"/>
        </w:tabs>
        <w:spacing w:before="120" w:line="276" w:lineRule="auto"/>
        <w:ind w:left="539" w:hanging="539"/>
        <w:rPr>
          <w:rFonts w:asciiTheme="minorHAnsi" w:hAnsiTheme="minorHAnsi" w:cstheme="minorHAnsi"/>
          <w:b w:val="0"/>
          <w:bCs/>
          <w:sz w:val="22"/>
          <w:szCs w:val="22"/>
        </w:rPr>
      </w:pPr>
      <w:r w:rsidRPr="007D696A">
        <w:rPr>
          <w:rFonts w:asciiTheme="minorHAnsi" w:hAnsiTheme="minorHAnsi" w:cstheme="minorHAnsi"/>
          <w:b w:val="0"/>
          <w:bCs/>
          <w:sz w:val="22"/>
          <w:szCs w:val="22"/>
        </w:rPr>
        <w:t xml:space="preserve">Wartość przedmiotu umowy wraz z podatkiem VAT (brutto) określona zgodnie z ofertą wynosi kwotę: ....................... zł </w:t>
      </w:r>
    </w:p>
    <w:p w14:paraId="4E4DC84A" w14:textId="77777777" w:rsidR="001D45E5" w:rsidRPr="007D696A" w:rsidRDefault="001D45E5" w:rsidP="007D696A">
      <w:pPr>
        <w:pStyle w:val="Tekstpodstawowywcity"/>
        <w:tabs>
          <w:tab w:val="num" w:pos="540"/>
        </w:tabs>
        <w:spacing w:line="276" w:lineRule="auto"/>
        <w:ind w:hanging="1020"/>
        <w:rPr>
          <w:rFonts w:asciiTheme="minorHAnsi" w:hAnsiTheme="minorHAnsi" w:cstheme="minorHAnsi"/>
          <w:b w:val="0"/>
          <w:bCs/>
          <w:sz w:val="22"/>
          <w:szCs w:val="22"/>
        </w:rPr>
      </w:pPr>
      <w:r w:rsidRPr="007D696A">
        <w:rPr>
          <w:rFonts w:asciiTheme="minorHAnsi" w:hAnsiTheme="minorHAnsi" w:cstheme="minorHAnsi"/>
          <w:b w:val="0"/>
          <w:bCs/>
          <w:sz w:val="22"/>
          <w:szCs w:val="22"/>
        </w:rPr>
        <w:t>słownie: .................................................................................. złotych.</w:t>
      </w:r>
    </w:p>
    <w:p w14:paraId="19098F82" w14:textId="77777777" w:rsidR="001D45E5" w:rsidRPr="007D696A" w:rsidRDefault="001D45E5" w:rsidP="007D696A">
      <w:pPr>
        <w:pStyle w:val="Tekstpodstawowywcity"/>
        <w:tabs>
          <w:tab w:val="num" w:pos="540"/>
        </w:tabs>
        <w:spacing w:line="276" w:lineRule="auto"/>
        <w:ind w:left="720" w:hanging="180"/>
        <w:rPr>
          <w:rFonts w:asciiTheme="minorHAnsi" w:hAnsiTheme="minorHAnsi" w:cstheme="minorHAnsi"/>
          <w:b w:val="0"/>
          <w:bCs/>
          <w:sz w:val="22"/>
          <w:szCs w:val="22"/>
        </w:rPr>
      </w:pPr>
      <w:r w:rsidRPr="007D696A">
        <w:rPr>
          <w:rFonts w:asciiTheme="minorHAnsi" w:hAnsiTheme="minorHAnsi" w:cstheme="minorHAnsi"/>
          <w:b w:val="0"/>
          <w:bCs/>
          <w:sz w:val="22"/>
          <w:szCs w:val="22"/>
        </w:rPr>
        <w:t xml:space="preserve">Kwota netto wynosi: ....................... zł. </w:t>
      </w:r>
    </w:p>
    <w:p w14:paraId="1ED332CA" w14:textId="77777777" w:rsidR="001D45E5" w:rsidRPr="007D696A" w:rsidRDefault="001D45E5" w:rsidP="007D696A">
      <w:pPr>
        <w:pStyle w:val="Tekstpodstawowywcity"/>
        <w:tabs>
          <w:tab w:val="num" w:pos="540"/>
        </w:tabs>
        <w:spacing w:line="276" w:lineRule="auto"/>
        <w:ind w:left="720" w:hanging="180"/>
        <w:rPr>
          <w:rFonts w:asciiTheme="minorHAnsi" w:hAnsiTheme="minorHAnsi" w:cstheme="minorHAnsi"/>
          <w:b w:val="0"/>
          <w:bCs/>
          <w:sz w:val="22"/>
          <w:szCs w:val="22"/>
        </w:rPr>
      </w:pPr>
      <w:r w:rsidRPr="007D696A">
        <w:rPr>
          <w:rFonts w:asciiTheme="minorHAnsi" w:hAnsiTheme="minorHAnsi" w:cstheme="minorHAnsi"/>
          <w:b w:val="0"/>
          <w:bCs/>
          <w:sz w:val="22"/>
          <w:szCs w:val="22"/>
        </w:rPr>
        <w:t>słownie: .................................................................................. złotych.</w:t>
      </w:r>
    </w:p>
    <w:p w14:paraId="27502A94" w14:textId="77777777" w:rsidR="001D45E5" w:rsidRPr="007D696A" w:rsidRDefault="001D45E5" w:rsidP="007D696A">
      <w:pPr>
        <w:pStyle w:val="Tekstpodstawowywcity"/>
        <w:tabs>
          <w:tab w:val="num" w:pos="540"/>
        </w:tabs>
        <w:spacing w:line="276" w:lineRule="auto"/>
        <w:ind w:left="720" w:hanging="180"/>
        <w:rPr>
          <w:rFonts w:asciiTheme="minorHAnsi" w:hAnsiTheme="minorHAnsi" w:cstheme="minorHAnsi"/>
          <w:b w:val="0"/>
          <w:bCs/>
          <w:sz w:val="22"/>
          <w:szCs w:val="22"/>
        </w:rPr>
      </w:pPr>
      <w:r w:rsidRPr="007D696A">
        <w:rPr>
          <w:rFonts w:asciiTheme="minorHAnsi" w:hAnsiTheme="minorHAnsi" w:cstheme="minorHAnsi"/>
          <w:b w:val="0"/>
          <w:bCs/>
          <w:sz w:val="22"/>
          <w:szCs w:val="22"/>
        </w:rPr>
        <w:t>Podatek VAT wynosi:...................... zł</w:t>
      </w:r>
    </w:p>
    <w:p w14:paraId="497E3646" w14:textId="77777777" w:rsidR="001D45E5" w:rsidRPr="007D696A" w:rsidRDefault="001D45E5" w:rsidP="007D696A">
      <w:pPr>
        <w:pStyle w:val="Tekstpodstawowywcity"/>
        <w:tabs>
          <w:tab w:val="num" w:pos="540"/>
        </w:tabs>
        <w:spacing w:line="276" w:lineRule="auto"/>
        <w:ind w:left="720" w:hanging="180"/>
        <w:rPr>
          <w:rFonts w:asciiTheme="minorHAnsi" w:hAnsiTheme="minorHAnsi" w:cstheme="minorHAnsi"/>
          <w:b w:val="0"/>
          <w:bCs/>
          <w:sz w:val="22"/>
          <w:szCs w:val="22"/>
        </w:rPr>
      </w:pPr>
      <w:r w:rsidRPr="007D696A">
        <w:rPr>
          <w:rFonts w:asciiTheme="minorHAnsi" w:hAnsiTheme="minorHAnsi" w:cstheme="minorHAnsi"/>
          <w:b w:val="0"/>
          <w:bCs/>
          <w:sz w:val="22"/>
          <w:szCs w:val="22"/>
        </w:rPr>
        <w:t>słownie: .................................................................................. złotych.</w:t>
      </w:r>
    </w:p>
    <w:p w14:paraId="09F4F25A" w14:textId="77777777" w:rsidR="001D45E5" w:rsidRDefault="001D45E5" w:rsidP="001D45E5">
      <w:pPr>
        <w:pStyle w:val="Tekstpodstawowywcity"/>
        <w:numPr>
          <w:ilvl w:val="0"/>
          <w:numId w:val="9"/>
        </w:numPr>
        <w:tabs>
          <w:tab w:val="clear" w:pos="720"/>
          <w:tab w:val="num" w:pos="540"/>
        </w:tabs>
        <w:spacing w:before="120"/>
        <w:ind w:left="540" w:hanging="546"/>
        <w:rPr>
          <w:b w:val="0"/>
          <w:bCs/>
          <w:sz w:val="24"/>
        </w:rPr>
      </w:pPr>
      <w:r>
        <w:rPr>
          <w:b w:val="0"/>
          <w:bCs/>
          <w:sz w:val="24"/>
        </w:rPr>
        <w:lastRenderedPageBreak/>
        <w:t>Na wyżej wymienioną kwotę składają się poszczególne elementy zamówienia z cenami wraz z podatkiem VAT wykazanych w kosztorysie ofertowym, stanowiącym integralną część umowy.</w:t>
      </w:r>
    </w:p>
    <w:p w14:paraId="15020EC9" w14:textId="77777777" w:rsidR="001D45E5" w:rsidRDefault="001D45E5" w:rsidP="001D45E5">
      <w:pPr>
        <w:pStyle w:val="Tekstpodstawowywcity"/>
        <w:numPr>
          <w:ilvl w:val="0"/>
          <w:numId w:val="9"/>
        </w:numPr>
        <w:tabs>
          <w:tab w:val="clear" w:pos="720"/>
          <w:tab w:val="num" w:pos="540"/>
        </w:tabs>
        <w:spacing w:before="120"/>
        <w:ind w:left="540" w:hanging="546"/>
        <w:rPr>
          <w:b w:val="0"/>
          <w:bCs/>
          <w:sz w:val="24"/>
          <w:szCs w:val="24"/>
        </w:rPr>
      </w:pPr>
      <w:r w:rsidRPr="000D70DA">
        <w:rPr>
          <w:b w:val="0"/>
          <w:bCs/>
          <w:sz w:val="24"/>
          <w:szCs w:val="24"/>
        </w:rPr>
        <w:t>Wynagrodzenie, o którym mowa w ust.</w:t>
      </w:r>
      <w:r>
        <w:rPr>
          <w:b w:val="0"/>
          <w:bCs/>
          <w:sz w:val="24"/>
          <w:szCs w:val="24"/>
        </w:rPr>
        <w:t xml:space="preserve"> 1</w:t>
      </w:r>
      <w:r w:rsidRPr="000D70DA">
        <w:rPr>
          <w:b w:val="0"/>
          <w:bCs/>
          <w:sz w:val="24"/>
          <w:szCs w:val="24"/>
        </w:rPr>
        <w:t xml:space="preserve"> obejmuje wszystkie koszty związane </w:t>
      </w:r>
      <w:r w:rsidRPr="000D70DA">
        <w:rPr>
          <w:b w:val="0"/>
          <w:bCs/>
          <w:sz w:val="24"/>
          <w:szCs w:val="24"/>
        </w:rPr>
        <w:br/>
        <w:t>z wykonaniem przedmiotu umowy oraz zagospodarowania powstałych odpadów zgodnie z obowiązującymi przepisami i nie ulega zmianie w toku realizacji inwestycji.</w:t>
      </w:r>
    </w:p>
    <w:p w14:paraId="0AFDEF51" w14:textId="77777777" w:rsidR="001D45E5" w:rsidRDefault="001D45E5" w:rsidP="001D45E5">
      <w:pPr>
        <w:pStyle w:val="Tekstpodstawowywcity"/>
        <w:numPr>
          <w:ilvl w:val="0"/>
          <w:numId w:val="9"/>
        </w:numPr>
        <w:tabs>
          <w:tab w:val="clear" w:pos="720"/>
          <w:tab w:val="num" w:pos="540"/>
        </w:tabs>
        <w:spacing w:before="120"/>
        <w:ind w:left="714" w:hanging="720"/>
        <w:rPr>
          <w:b w:val="0"/>
          <w:bCs/>
          <w:sz w:val="24"/>
        </w:rPr>
      </w:pPr>
      <w:r>
        <w:rPr>
          <w:b w:val="0"/>
          <w:bCs/>
          <w:sz w:val="24"/>
        </w:rPr>
        <w:t xml:space="preserve">Rozliczanie przedmiotu umowy odbędzie się po dokonaniu odbioru końcowego robót. </w:t>
      </w:r>
    </w:p>
    <w:p w14:paraId="4AD2B60A" w14:textId="77777777" w:rsidR="001D45E5" w:rsidRDefault="001D45E5" w:rsidP="001D45E5">
      <w:pPr>
        <w:pStyle w:val="Tekstpodstawowywcity"/>
        <w:tabs>
          <w:tab w:val="num" w:pos="540"/>
        </w:tabs>
        <w:ind w:left="720" w:hanging="180"/>
        <w:rPr>
          <w:b w:val="0"/>
          <w:bCs/>
          <w:sz w:val="24"/>
        </w:rPr>
      </w:pPr>
      <w:r>
        <w:rPr>
          <w:b w:val="0"/>
          <w:bCs/>
          <w:sz w:val="24"/>
        </w:rPr>
        <w:t xml:space="preserve">Ceny robót nie będą podlegały rewaloryzacji ze względu na inflację. </w:t>
      </w:r>
    </w:p>
    <w:p w14:paraId="109E7FA4" w14:textId="77777777" w:rsidR="001D45E5" w:rsidRDefault="001D45E5" w:rsidP="001D45E5">
      <w:pPr>
        <w:pStyle w:val="Tekstpodstawowywcity"/>
        <w:numPr>
          <w:ilvl w:val="0"/>
          <w:numId w:val="9"/>
        </w:numPr>
        <w:tabs>
          <w:tab w:val="clear" w:pos="720"/>
          <w:tab w:val="num" w:pos="540"/>
        </w:tabs>
        <w:spacing w:before="120"/>
        <w:ind w:left="540" w:hanging="540"/>
        <w:rPr>
          <w:b w:val="0"/>
          <w:bCs/>
          <w:sz w:val="24"/>
        </w:rPr>
      </w:pPr>
      <w:r>
        <w:rPr>
          <w:b w:val="0"/>
          <w:bCs/>
          <w:sz w:val="24"/>
        </w:rPr>
        <w:t>Wszelkie roboty nie objęte niniejszą umową tzn. nie przewidziane w dokumentacji projektowej i niniejszej umowie, których nie można było przewidzieć, a których wykonanie jest niezbędne do zrealizowania przedmiotu umowy, Wykonawca zobowiązany jest wykonać na podstawie protokołu konieczności  zaakceptowanego przez Zamawiającego. Zlecenie robót dodatkowych nastąpi na podstawie</w:t>
      </w:r>
      <w:r>
        <w:rPr>
          <w:sz w:val="24"/>
        </w:rPr>
        <w:t xml:space="preserve"> </w:t>
      </w:r>
      <w:r>
        <w:rPr>
          <w:b w:val="0"/>
          <w:bCs/>
          <w:sz w:val="24"/>
        </w:rPr>
        <w:t xml:space="preserve">pisemnego aneksu do umowy. Roboty te rozliczone będą na podstawie kosztorysów powykonawczych przygotowanych przez Wykonawcę i zatwierdzonych przez  Zamawiającego. </w:t>
      </w:r>
    </w:p>
    <w:p w14:paraId="2B938089" w14:textId="77777777" w:rsidR="001D45E5" w:rsidRDefault="001D45E5" w:rsidP="001D45E5">
      <w:pPr>
        <w:pStyle w:val="Tekstpodstawowywcity"/>
        <w:numPr>
          <w:ilvl w:val="0"/>
          <w:numId w:val="9"/>
        </w:numPr>
        <w:tabs>
          <w:tab w:val="clear" w:pos="720"/>
          <w:tab w:val="num" w:pos="540"/>
        </w:tabs>
        <w:spacing w:before="120"/>
        <w:ind w:left="540" w:hanging="540"/>
        <w:rPr>
          <w:b w:val="0"/>
          <w:bCs/>
          <w:sz w:val="24"/>
        </w:rPr>
      </w:pPr>
      <w:r>
        <w:rPr>
          <w:b w:val="0"/>
          <w:bCs/>
          <w:sz w:val="24"/>
        </w:rPr>
        <w:t>Wartość robót dodatkowych nie może przekroczyć 50% kwoty określonej w ust. l przez cały czas trwania umowy.</w:t>
      </w:r>
    </w:p>
    <w:p w14:paraId="54B6C5F6" w14:textId="77777777" w:rsidR="001D45E5" w:rsidRDefault="001D45E5" w:rsidP="001D45E5">
      <w:pPr>
        <w:numPr>
          <w:ilvl w:val="0"/>
          <w:numId w:val="9"/>
        </w:numPr>
        <w:tabs>
          <w:tab w:val="clear" w:pos="720"/>
          <w:tab w:val="num" w:pos="540"/>
        </w:tabs>
        <w:spacing w:before="120" w:after="0" w:line="240" w:lineRule="auto"/>
        <w:ind w:left="540" w:hanging="540"/>
      </w:pPr>
      <w:r>
        <w:t>Kosztorysy na prace dodatkowe będą opracowywane zgodnie z rozporządzeniem Ministra Gospodarki Przestrzennej i Budownictwa z 15.07.1996r. (MP z 9</w:t>
      </w:r>
      <w:r>
        <w:rPr>
          <w:color w:val="007F00"/>
        </w:rPr>
        <w:t>-</w:t>
      </w:r>
      <w:r>
        <w:t>08.1996.</w:t>
      </w:r>
      <w:r>
        <w:br/>
        <w:t xml:space="preserve">nr 48 póz. 461) w oparciu o następujące założenia </w:t>
      </w:r>
      <w:r>
        <w:rPr>
          <w:color w:val="007F00"/>
        </w:rPr>
        <w:t>:</w:t>
      </w:r>
    </w:p>
    <w:p w14:paraId="02D53F12" w14:textId="77777777" w:rsidR="001D45E5" w:rsidRDefault="001D45E5" w:rsidP="001D45E5">
      <w:pPr>
        <w:spacing w:before="60"/>
        <w:ind w:left="720"/>
      </w:pPr>
      <w:r>
        <w:t>- stawki robocizny, koszty ogólne, koszty zakupu i zysk nie wyższe jak określone zastały w ofercie (należy podać wskaźniki)</w:t>
      </w:r>
    </w:p>
    <w:p w14:paraId="49E13AB4" w14:textId="24635A25" w:rsidR="001D45E5" w:rsidRDefault="001D45E5" w:rsidP="001D45E5">
      <w:pPr>
        <w:spacing w:before="60"/>
        <w:ind w:left="720"/>
      </w:pPr>
      <w:r>
        <w:t xml:space="preserve">- ceny materiałów i ceny sprzętu zostaną przyjęte z „Informatorów </w:t>
      </w:r>
      <w:r w:rsidR="007D696A">
        <w:t>budowlanych</w:t>
      </w:r>
      <w:r>
        <w:t>" (wartość średnia). Dla materiałów będą przyjmowane ceny z miesiąca, w którym były zakupione, dla sprzętu będą przyjmowane ceny z miesiąca, w którym sprzęt był używany</w:t>
      </w:r>
    </w:p>
    <w:p w14:paraId="6095E8D4" w14:textId="77777777" w:rsidR="001D45E5" w:rsidRDefault="001D45E5" w:rsidP="001D45E5">
      <w:pPr>
        <w:spacing w:before="60"/>
        <w:ind w:left="720"/>
      </w:pPr>
      <w:r>
        <w:t>- podstawą do ustalenia kosztorysowych nakładów rzeczowych będą odpowiednie KNR-y.</w:t>
      </w:r>
    </w:p>
    <w:p w14:paraId="7211EAE6" w14:textId="77777777" w:rsidR="001D45E5" w:rsidRDefault="001D45E5" w:rsidP="001D45E5">
      <w:pPr>
        <w:spacing w:before="120"/>
        <w:ind w:left="540" w:hanging="540"/>
      </w:pPr>
      <w:r>
        <w:t>8</w:t>
      </w:r>
      <w:r>
        <w:tab/>
        <w:t>Bez uprzedniej zgody Zamawiającego na wykonanie robót dodatkowych wykonywane mogą być jedynie prace niezbędne do zapobieżenia katastrofie budowlanej lub awarii.</w:t>
      </w:r>
    </w:p>
    <w:p w14:paraId="346D6A3F" w14:textId="1285FD0F" w:rsidR="001D45E5" w:rsidRPr="00001231" w:rsidRDefault="001D45E5" w:rsidP="001D45E5">
      <w:pPr>
        <w:tabs>
          <w:tab w:val="left" w:pos="567"/>
        </w:tabs>
        <w:suppressAutoHyphens/>
        <w:overflowPunct w:val="0"/>
        <w:autoSpaceDE w:val="0"/>
        <w:autoSpaceDN w:val="0"/>
        <w:adjustRightInd w:val="0"/>
        <w:spacing w:before="120"/>
        <w:ind w:left="567" w:hanging="567"/>
        <w:jc w:val="both"/>
        <w:textAlignment w:val="baseline"/>
        <w:rPr>
          <w:kern w:val="2"/>
        </w:rPr>
      </w:pPr>
      <w:r>
        <w:t>9.</w:t>
      </w:r>
      <w:r>
        <w:tab/>
      </w:r>
      <w:r w:rsidRPr="00001231">
        <w:t>Wykonawca oświadcza, że numer rachunku rozliczeniowego wskazany we wszystkich fakturach, które będą wystawione w jego imieniu, jest rachunkiem/</w:t>
      </w:r>
      <w:r w:rsidR="007D696A">
        <w:t xml:space="preserve"> </w:t>
      </w:r>
      <w:r w:rsidRPr="00001231">
        <w:t>nie jest rachunkiem* dla którego zgodnie z Rozdziałem 3a ustawy z dnia 29 sierpnia 1997 r. - Prawo Bankowe (Dz. U. 2017.1876 ze zm.) prowadzony jest rachunek VAT. (zgodnie z oświadczeniem Wykonawcy złożonym w ofercie).</w:t>
      </w:r>
    </w:p>
    <w:p w14:paraId="6491D3EB" w14:textId="77777777" w:rsidR="001D45E5" w:rsidRPr="00001231" w:rsidRDefault="001D45E5" w:rsidP="001D45E5">
      <w:pPr>
        <w:numPr>
          <w:ilvl w:val="0"/>
          <w:numId w:val="32"/>
        </w:numPr>
        <w:suppressAutoHyphens/>
        <w:overflowPunct w:val="0"/>
        <w:autoSpaceDE w:val="0"/>
        <w:autoSpaceDN w:val="0"/>
        <w:adjustRightInd w:val="0"/>
        <w:spacing w:before="120" w:after="0" w:line="240" w:lineRule="auto"/>
        <w:ind w:left="567" w:hanging="567"/>
        <w:jc w:val="both"/>
        <w:textAlignment w:val="baseline"/>
      </w:pPr>
      <w:r w:rsidRPr="00001231">
        <w:t>Jeśli numer rachunku rozliczeniowego wskazany przez Wykonawcę, o którym mowa w ust. 8 jest rachunkiem dla którego zgodnie z Rozdziałem 3a ustawy z dnia 29 sierpnia 1997 r. - Prawo Bankowe (Dz. U. 2017.1876 ze zm.) prowadzony jest rachunek VAT to:</w:t>
      </w:r>
    </w:p>
    <w:p w14:paraId="497BC0D4" w14:textId="77777777" w:rsidR="001D45E5" w:rsidRPr="00001231" w:rsidRDefault="001D45E5" w:rsidP="001D45E5">
      <w:pPr>
        <w:numPr>
          <w:ilvl w:val="1"/>
          <w:numId w:val="31"/>
        </w:numPr>
        <w:autoSpaceDE w:val="0"/>
        <w:autoSpaceDN w:val="0"/>
        <w:adjustRightInd w:val="0"/>
        <w:spacing w:before="60" w:after="0" w:line="240" w:lineRule="auto"/>
        <w:ind w:left="851" w:hanging="284"/>
        <w:jc w:val="both"/>
      </w:pPr>
      <w:r w:rsidRPr="00001231">
        <w:t xml:space="preserve">Zamawiający oświadcza, że będzie realizować płatności za faktury z zastosowaniem mechanizmu podzielonej płatności tzw. </w:t>
      </w:r>
      <w:proofErr w:type="spellStart"/>
      <w:r w:rsidRPr="00001231">
        <w:t>split</w:t>
      </w:r>
      <w:proofErr w:type="spellEnd"/>
      <w:r w:rsidRPr="00001231">
        <w:t xml:space="preserve"> </w:t>
      </w:r>
      <w:proofErr w:type="spellStart"/>
      <w:r w:rsidRPr="00001231">
        <w:t>payment</w:t>
      </w:r>
      <w:proofErr w:type="spellEnd"/>
      <w:r w:rsidRPr="00001231">
        <w:t>. Zapłatę w tym systemie uznaje się za dokonanie płatności w terminie ustalonym w § 10 ust. 6 umowy.</w:t>
      </w:r>
    </w:p>
    <w:p w14:paraId="2BA1526B" w14:textId="77777777" w:rsidR="001D45E5" w:rsidRPr="00001231" w:rsidRDefault="001D45E5" w:rsidP="001D45E5">
      <w:pPr>
        <w:numPr>
          <w:ilvl w:val="1"/>
          <w:numId w:val="31"/>
        </w:numPr>
        <w:autoSpaceDE w:val="0"/>
        <w:autoSpaceDN w:val="0"/>
        <w:adjustRightInd w:val="0"/>
        <w:spacing w:before="60" w:after="0" w:line="240" w:lineRule="auto"/>
        <w:ind w:left="851" w:hanging="284"/>
        <w:jc w:val="both"/>
      </w:pPr>
      <w:r w:rsidRPr="00001231">
        <w:t xml:space="preserve">Podzieloną płatność tzw. </w:t>
      </w:r>
      <w:proofErr w:type="spellStart"/>
      <w:r w:rsidRPr="00001231">
        <w:t>split</w:t>
      </w:r>
      <w:proofErr w:type="spellEnd"/>
      <w:r w:rsidRPr="00001231">
        <w:t xml:space="preserve"> </w:t>
      </w:r>
      <w:proofErr w:type="spellStart"/>
      <w:r w:rsidRPr="00001231">
        <w:t>payment</w:t>
      </w:r>
      <w:proofErr w:type="spellEnd"/>
      <w:r w:rsidRPr="00001231">
        <w:t xml:space="preserve"> stosuje się wyłącznie przy płatnościach bezgotówkowych, realizowanych za pośrednictwem polecenia przelewu lub polecenia zapłaty dla </w:t>
      </w:r>
      <w:r w:rsidRPr="00001231">
        <w:rPr>
          <w:bCs/>
        </w:rPr>
        <w:t>czynnych podatników VAT.</w:t>
      </w:r>
      <w:r w:rsidRPr="00001231">
        <w:rPr>
          <w:b/>
          <w:bCs/>
        </w:rPr>
        <w:t xml:space="preserve"> </w:t>
      </w:r>
      <w:r w:rsidRPr="00001231">
        <w:t>Mechanizm podzielonej płatności nie będzie wykorzystywany do zapłaty za czynności lub zdarzenia pozostające poza zakresem VAT (np. zapłata odszkodowania, kara umowna), a także za świadczenia zwolnione z VAT</w:t>
      </w:r>
    </w:p>
    <w:p w14:paraId="66E39EB2" w14:textId="77777777" w:rsidR="001D45E5" w:rsidRPr="00001231" w:rsidRDefault="001D45E5" w:rsidP="001D45E5">
      <w:pPr>
        <w:numPr>
          <w:ilvl w:val="1"/>
          <w:numId w:val="31"/>
        </w:numPr>
        <w:autoSpaceDE w:val="0"/>
        <w:autoSpaceDN w:val="0"/>
        <w:adjustRightInd w:val="0"/>
        <w:spacing w:before="60" w:after="0" w:line="240" w:lineRule="auto"/>
        <w:ind w:left="851" w:hanging="284"/>
        <w:jc w:val="both"/>
      </w:pPr>
      <w:r w:rsidRPr="00001231">
        <w:lastRenderedPageBreak/>
        <w:t xml:space="preserve">Wykonawca oświadcza, że wyraża zgodę na dokonywanie przez Zamawiającego płatności w systemie podzielonej płatności tzw. </w:t>
      </w:r>
      <w:proofErr w:type="spellStart"/>
      <w:r w:rsidRPr="00001231">
        <w:t>split</w:t>
      </w:r>
      <w:proofErr w:type="spellEnd"/>
      <w:r w:rsidRPr="00001231">
        <w:t xml:space="preserve"> </w:t>
      </w:r>
      <w:proofErr w:type="spellStart"/>
      <w:r w:rsidRPr="00001231">
        <w:t>payment</w:t>
      </w:r>
      <w:proofErr w:type="spellEnd"/>
      <w:r w:rsidRPr="00001231">
        <w:t xml:space="preserve">. </w:t>
      </w:r>
    </w:p>
    <w:p w14:paraId="454C0BF9" w14:textId="77777777" w:rsidR="001D45E5" w:rsidRDefault="001D45E5" w:rsidP="001D45E5">
      <w:pPr>
        <w:keepNext/>
        <w:spacing w:before="360" w:after="120"/>
        <w:jc w:val="center"/>
        <w:rPr>
          <w:b/>
        </w:rPr>
      </w:pPr>
      <w:r>
        <w:rPr>
          <w:b/>
        </w:rPr>
        <w:sym w:font="Times New Roman" w:char="00A7"/>
      </w:r>
      <w:r>
        <w:rPr>
          <w:b/>
        </w:rPr>
        <w:t xml:space="preserve"> 4</w:t>
      </w:r>
    </w:p>
    <w:p w14:paraId="11742C39" w14:textId="77777777" w:rsidR="001D45E5" w:rsidRDefault="001D45E5" w:rsidP="001D45E5">
      <w:pPr>
        <w:jc w:val="both"/>
      </w:pPr>
      <w:r>
        <w:t xml:space="preserve">W ramach kwoty zamówienia </w:t>
      </w:r>
      <w:r w:rsidRPr="00267F96">
        <w:t>określonej w</w:t>
      </w:r>
      <w:r>
        <w:t xml:space="preserve"> § 3 Wykonawca wykona wszystkie roboty związane z właściwą realizacją budowy. Między innymi dokona: </w:t>
      </w:r>
    </w:p>
    <w:p w14:paraId="30D1353D" w14:textId="77777777" w:rsidR="001D45E5" w:rsidRDefault="001D45E5" w:rsidP="001D45E5">
      <w:pPr>
        <w:numPr>
          <w:ilvl w:val="1"/>
          <w:numId w:val="3"/>
        </w:numPr>
        <w:spacing w:after="0" w:line="240" w:lineRule="auto"/>
        <w:jc w:val="both"/>
      </w:pPr>
      <w:r>
        <w:t>zabezpieczenia i dozorowania budowy na czas realizacji robót oraz ewentualnych przerw w wykonawstwie,</w:t>
      </w:r>
    </w:p>
    <w:p w14:paraId="64F43748" w14:textId="77777777" w:rsidR="001D45E5" w:rsidRDefault="001D45E5" w:rsidP="001D45E5">
      <w:pPr>
        <w:numPr>
          <w:ilvl w:val="1"/>
          <w:numId w:val="3"/>
        </w:numPr>
        <w:spacing w:after="0" w:line="240" w:lineRule="auto"/>
        <w:jc w:val="both"/>
      </w:pPr>
      <w:r>
        <w:t>zakupu materiałów fabrycznie nowych (posiadających deklarację zgodności z PN lub odpowiednie certyfikaty).</w:t>
      </w:r>
    </w:p>
    <w:p w14:paraId="07F9A1FF" w14:textId="77777777" w:rsidR="001D45E5" w:rsidRDefault="001D45E5" w:rsidP="001D45E5">
      <w:pPr>
        <w:numPr>
          <w:ilvl w:val="1"/>
          <w:numId w:val="3"/>
        </w:numPr>
        <w:spacing w:after="0" w:line="240" w:lineRule="auto"/>
      </w:pPr>
      <w:r>
        <w:t>pomiarów, badań, nadzorów, odbiorów z wyłączeniem odbiorów i nadzorów wykonywanych przez Zamawiającego,</w:t>
      </w:r>
    </w:p>
    <w:p w14:paraId="0EC86924" w14:textId="77777777" w:rsidR="001D45E5" w:rsidRDefault="001D45E5" w:rsidP="001D45E5">
      <w:pPr>
        <w:numPr>
          <w:ilvl w:val="1"/>
          <w:numId w:val="3"/>
        </w:numPr>
        <w:spacing w:after="0" w:line="240" w:lineRule="auto"/>
        <w:jc w:val="both"/>
      </w:pPr>
      <w:r>
        <w:t>zabezpieczenia mediów do celów remontowych wraz z opomiarowaniem,</w:t>
      </w:r>
    </w:p>
    <w:p w14:paraId="397631B7" w14:textId="77777777" w:rsidR="001D45E5" w:rsidRDefault="001D45E5" w:rsidP="001D45E5">
      <w:pPr>
        <w:numPr>
          <w:ilvl w:val="1"/>
          <w:numId w:val="3"/>
        </w:numPr>
        <w:spacing w:after="0" w:line="240" w:lineRule="auto"/>
        <w:jc w:val="both"/>
      </w:pPr>
      <w:r>
        <w:t xml:space="preserve">zabezpieczenia warunków bhp i ppoż., </w:t>
      </w:r>
    </w:p>
    <w:p w14:paraId="065E16B2" w14:textId="77777777" w:rsidR="001D45E5" w:rsidRDefault="001D45E5" w:rsidP="001D45E5">
      <w:pPr>
        <w:numPr>
          <w:ilvl w:val="1"/>
          <w:numId w:val="3"/>
        </w:numPr>
        <w:spacing w:after="0" w:line="240" w:lineRule="auto"/>
        <w:jc w:val="both"/>
      </w:pPr>
      <w:r>
        <w:t>uporządkowania terenu po zakończeniu robót,</w:t>
      </w:r>
    </w:p>
    <w:p w14:paraId="62995CA4" w14:textId="77777777" w:rsidR="001D45E5" w:rsidRDefault="001D45E5" w:rsidP="001D45E5">
      <w:pPr>
        <w:numPr>
          <w:ilvl w:val="1"/>
          <w:numId w:val="3"/>
        </w:numPr>
        <w:spacing w:after="0" w:line="240" w:lineRule="auto"/>
      </w:pPr>
      <w:r>
        <w:t xml:space="preserve">dokonania uzgodnień, uzyskania wszelkich opinii niezbędnych do wykonania przedmiotu umowy </w:t>
      </w:r>
    </w:p>
    <w:p w14:paraId="3083DF56" w14:textId="77777777" w:rsidR="001D45E5" w:rsidRDefault="001D45E5" w:rsidP="001D45E5">
      <w:pPr>
        <w:numPr>
          <w:ilvl w:val="1"/>
          <w:numId w:val="3"/>
        </w:numPr>
        <w:spacing w:after="0" w:line="240" w:lineRule="auto"/>
      </w:pPr>
      <w:r>
        <w:t>wykonawca wykona wszelkie badania elektryczne w tym wymagane prawem w tym pomiary natężenia oświetlenia (protokoły przekaże zamawiającemu)</w:t>
      </w:r>
    </w:p>
    <w:p w14:paraId="4E1BC553" w14:textId="77777777" w:rsidR="001D45E5" w:rsidRDefault="001D45E5" w:rsidP="001D45E5">
      <w:pPr>
        <w:numPr>
          <w:ilvl w:val="1"/>
          <w:numId w:val="3"/>
        </w:numPr>
        <w:spacing w:after="0" w:line="240" w:lineRule="auto"/>
      </w:pPr>
      <w:r>
        <w:t>okaże na żądanie uprawnionemu przedstawicielowi Inwestora wszelkie dokumenty budowy (protokoły, atesty, certyfikaty na zabudowane materiały, itp.)</w:t>
      </w:r>
    </w:p>
    <w:p w14:paraId="1A6DEE40" w14:textId="77777777" w:rsidR="001D45E5" w:rsidRDefault="001D45E5" w:rsidP="001D45E5">
      <w:pPr>
        <w:numPr>
          <w:ilvl w:val="1"/>
          <w:numId w:val="3"/>
        </w:numPr>
        <w:spacing w:after="0" w:line="240" w:lineRule="auto"/>
        <w:jc w:val="both"/>
        <w:rPr>
          <w:bCs/>
        </w:rPr>
      </w:pPr>
      <w:r>
        <w:rPr>
          <w:bCs/>
        </w:rPr>
        <w:t xml:space="preserve">czynności wynikających z Ustawy o Odpadach, a w szczególności: </w:t>
      </w:r>
    </w:p>
    <w:p w14:paraId="0659D2B6" w14:textId="77777777" w:rsidR="001D45E5" w:rsidRDefault="001D45E5" w:rsidP="001D45E5">
      <w:pPr>
        <w:pStyle w:val="Tekstpodstawowywcity3"/>
        <w:keepNext/>
        <w:numPr>
          <w:ilvl w:val="0"/>
          <w:numId w:val="6"/>
        </w:numPr>
        <w:spacing w:line="240" w:lineRule="auto"/>
        <w:ind w:left="993" w:hanging="284"/>
        <w:rPr>
          <w:b w:val="0"/>
          <w:bCs/>
        </w:rPr>
      </w:pPr>
      <w:r>
        <w:rPr>
          <w:b w:val="0"/>
          <w:bCs/>
        </w:rPr>
        <w:t>gruz i elementy betonowe Wykonawca zutylizuje we własnym zakresie,</w:t>
      </w:r>
    </w:p>
    <w:p w14:paraId="3EF55234" w14:textId="77777777" w:rsidR="001D45E5" w:rsidRDefault="001D45E5" w:rsidP="001D45E5">
      <w:pPr>
        <w:pStyle w:val="Tekstpodstawowywcity3"/>
        <w:numPr>
          <w:ilvl w:val="0"/>
          <w:numId w:val="6"/>
        </w:numPr>
        <w:spacing w:line="240" w:lineRule="auto"/>
        <w:ind w:left="993" w:hanging="284"/>
        <w:rPr>
          <w:b w:val="0"/>
          <w:bCs/>
        </w:rPr>
      </w:pPr>
      <w:r>
        <w:rPr>
          <w:b w:val="0"/>
          <w:bCs/>
        </w:rPr>
        <w:t>materiały odzyskane w trakcie budowy dostarczy w miejsce wskazane przez Zamawiającego</w:t>
      </w:r>
    </w:p>
    <w:p w14:paraId="645F76AC" w14:textId="77777777" w:rsidR="001D45E5" w:rsidRDefault="001D45E5" w:rsidP="001D45E5">
      <w:pPr>
        <w:numPr>
          <w:ilvl w:val="1"/>
          <w:numId w:val="3"/>
        </w:numPr>
        <w:spacing w:after="0" w:line="240" w:lineRule="auto"/>
      </w:pPr>
      <w:r>
        <w:t xml:space="preserve">dokona naprawy, lub poniesienia kosztów naprawy </w:t>
      </w:r>
    </w:p>
    <w:p w14:paraId="3D587FE6" w14:textId="77777777" w:rsidR="001D45E5" w:rsidRDefault="001D45E5" w:rsidP="001D45E5">
      <w:pPr>
        <w:numPr>
          <w:ilvl w:val="1"/>
          <w:numId w:val="3"/>
        </w:numPr>
        <w:spacing w:after="0" w:line="240" w:lineRule="auto"/>
      </w:pPr>
      <w:r>
        <w:t>utrzymania terenu budowy w stanie wolnym od przeszkód komunikacyjnych oraz usuwania na bieżąco zbędnych materiałów, odpadów i śmieci</w:t>
      </w:r>
    </w:p>
    <w:p w14:paraId="072F651D" w14:textId="77777777" w:rsidR="001D45E5" w:rsidRDefault="001D45E5" w:rsidP="001D45E5">
      <w:pPr>
        <w:numPr>
          <w:ilvl w:val="1"/>
          <w:numId w:val="3"/>
        </w:numPr>
        <w:spacing w:after="0" w:line="240" w:lineRule="auto"/>
      </w:pPr>
      <w:r>
        <w:t>uporządkowania terenu budowy po zakończeniu robót i przekazanie go Inwestorowi najpóźniej do dnia odbioru końcowego</w:t>
      </w:r>
    </w:p>
    <w:p w14:paraId="4046B2BF" w14:textId="77777777" w:rsidR="001D45E5" w:rsidRPr="00A571DC" w:rsidRDefault="001D45E5" w:rsidP="001D45E5">
      <w:pPr>
        <w:pStyle w:val="Tekstpodstawowy3"/>
        <w:tabs>
          <w:tab w:val="left" w:pos="360"/>
        </w:tabs>
        <w:spacing w:before="120"/>
        <w:ind w:left="357" w:hanging="357"/>
        <w:rPr>
          <w:rFonts w:asciiTheme="minorHAnsi" w:hAnsiTheme="minorHAnsi" w:cstheme="minorHAnsi"/>
          <w:b w:val="0"/>
          <w:sz w:val="22"/>
          <w:szCs w:val="22"/>
        </w:rPr>
      </w:pPr>
      <w:r>
        <w:rPr>
          <w:b w:val="0"/>
          <w:sz w:val="24"/>
          <w:szCs w:val="24"/>
        </w:rPr>
        <w:t>4.</w:t>
      </w:r>
      <w:r>
        <w:rPr>
          <w:b w:val="0"/>
          <w:sz w:val="24"/>
          <w:szCs w:val="24"/>
        </w:rPr>
        <w:tab/>
      </w:r>
      <w:r w:rsidRPr="00A571DC">
        <w:rPr>
          <w:rFonts w:asciiTheme="minorHAnsi" w:hAnsiTheme="minorHAnsi" w:cstheme="minorHAnsi"/>
          <w:b w:val="0"/>
          <w:sz w:val="22"/>
          <w:szCs w:val="22"/>
        </w:rPr>
        <w:t>Zamawiający zrefunduje koszty:</w:t>
      </w:r>
    </w:p>
    <w:p w14:paraId="73441F7A" w14:textId="77777777" w:rsidR="001D45E5" w:rsidRPr="00A571DC" w:rsidRDefault="001D45E5" w:rsidP="001D45E5">
      <w:pPr>
        <w:pStyle w:val="Tekstpodstawowy3"/>
        <w:ind w:left="720" w:hanging="360"/>
        <w:rPr>
          <w:rFonts w:asciiTheme="minorHAnsi" w:hAnsiTheme="minorHAnsi" w:cstheme="minorHAnsi"/>
          <w:b w:val="0"/>
          <w:sz w:val="22"/>
          <w:szCs w:val="22"/>
        </w:rPr>
      </w:pPr>
      <w:r w:rsidRPr="00A571DC">
        <w:rPr>
          <w:rFonts w:asciiTheme="minorHAnsi" w:hAnsiTheme="minorHAnsi" w:cstheme="minorHAnsi"/>
          <w:b w:val="0"/>
          <w:sz w:val="22"/>
          <w:szCs w:val="22"/>
        </w:rPr>
        <w:t xml:space="preserve">a) naprawy uszkodzonych urządzeń podziemnych nie uwidocznionych w projekcie </w:t>
      </w:r>
      <w:r w:rsidRPr="00A571DC">
        <w:rPr>
          <w:rFonts w:asciiTheme="minorHAnsi" w:hAnsiTheme="minorHAnsi" w:cstheme="minorHAnsi"/>
          <w:b w:val="0"/>
          <w:sz w:val="22"/>
          <w:szCs w:val="22"/>
        </w:rPr>
        <w:br/>
        <w:t>i o których Wykonawca nie mógł mieć informacji w żaden inny oczywisty sposób.</w:t>
      </w:r>
    </w:p>
    <w:p w14:paraId="17788036" w14:textId="77777777" w:rsidR="001D45E5" w:rsidRPr="00A571DC" w:rsidRDefault="001D45E5" w:rsidP="001D45E5">
      <w:pPr>
        <w:spacing w:before="360" w:after="120"/>
        <w:jc w:val="center"/>
        <w:rPr>
          <w:rFonts w:cstheme="minorHAnsi"/>
          <w:b/>
        </w:rPr>
      </w:pPr>
      <w:r w:rsidRPr="00A571DC">
        <w:rPr>
          <w:rFonts w:cstheme="minorHAnsi"/>
          <w:b/>
        </w:rPr>
        <w:t>§ 5</w:t>
      </w:r>
    </w:p>
    <w:p w14:paraId="04DB58E2" w14:textId="77777777" w:rsidR="001D45E5" w:rsidRDefault="001D45E5" w:rsidP="001D45E5">
      <w:pPr>
        <w:numPr>
          <w:ilvl w:val="0"/>
          <w:numId w:val="7"/>
        </w:numPr>
        <w:spacing w:before="120" w:after="0" w:line="240" w:lineRule="auto"/>
        <w:jc w:val="both"/>
      </w:pPr>
      <w:r w:rsidRPr="0037444C">
        <w:t xml:space="preserve">Rozliczenie za przedmiot umowy </w:t>
      </w:r>
      <w:r w:rsidRPr="008A0D74">
        <w:t xml:space="preserve">nastąpi </w:t>
      </w:r>
      <w:r>
        <w:t xml:space="preserve"> fakturą końcową po</w:t>
      </w:r>
      <w:r w:rsidRPr="0037444C">
        <w:t xml:space="preserve"> odbiorze końco</w:t>
      </w:r>
      <w:r>
        <w:t xml:space="preserve">wym. </w:t>
      </w:r>
    </w:p>
    <w:p w14:paraId="6DED9198" w14:textId="77777777" w:rsidR="001D45E5" w:rsidRDefault="001D45E5" w:rsidP="001D45E5">
      <w:pPr>
        <w:numPr>
          <w:ilvl w:val="0"/>
          <w:numId w:val="7"/>
        </w:numPr>
        <w:spacing w:before="120" w:after="0" w:line="240" w:lineRule="auto"/>
        <w:jc w:val="both"/>
      </w:pPr>
      <w:r>
        <w:t>Rozliczenie należności przysługujących Wykonawcy, za wykonanie przedmiotu umowy nastąpi przelewem bankowym – w terminie do 30 dni od daty wpływu do Zamawiającego faktury wraz z podpisanym protokołem odbioru.</w:t>
      </w:r>
    </w:p>
    <w:p w14:paraId="4DF75699" w14:textId="77777777" w:rsidR="001D45E5" w:rsidRDefault="001D45E5" w:rsidP="001D45E5">
      <w:pPr>
        <w:numPr>
          <w:ilvl w:val="0"/>
          <w:numId w:val="7"/>
        </w:numPr>
        <w:spacing w:before="120" w:after="0" w:line="240" w:lineRule="auto"/>
        <w:jc w:val="both"/>
      </w:pPr>
      <w:r w:rsidRPr="00D63DA9">
        <w:t>Roboty mogą być fakturowane za każdy w pełni wykonan</w:t>
      </w:r>
      <w:r>
        <w:t>e zadanie/wydatek</w:t>
      </w:r>
      <w:r w:rsidRPr="00D63DA9">
        <w:t>.</w:t>
      </w:r>
    </w:p>
    <w:p w14:paraId="24C21874" w14:textId="77777777" w:rsidR="001D45E5" w:rsidRDefault="001D45E5" w:rsidP="001D45E5">
      <w:pPr>
        <w:numPr>
          <w:ilvl w:val="0"/>
          <w:numId w:val="7"/>
        </w:numPr>
        <w:spacing w:before="120" w:after="0" w:line="240" w:lineRule="auto"/>
        <w:jc w:val="both"/>
      </w:pPr>
      <w:r>
        <w:t>Podstawą wystawienia faktury częściowej jest potwierdzony protokół częściowego odbioru robót wraz z załączonymi atestami, certyfikatami i innymi dokumentami związanymi z realizacją robót.</w:t>
      </w:r>
      <w:r w:rsidRPr="00F26B47">
        <w:t xml:space="preserve"> </w:t>
      </w:r>
    </w:p>
    <w:p w14:paraId="4530F10F" w14:textId="77777777" w:rsidR="001D45E5" w:rsidRPr="00F26B47" w:rsidRDefault="001D45E5" w:rsidP="001D45E5">
      <w:pPr>
        <w:numPr>
          <w:ilvl w:val="0"/>
          <w:numId w:val="7"/>
        </w:numPr>
        <w:spacing w:before="120" w:after="0" w:line="240" w:lineRule="auto"/>
        <w:jc w:val="both"/>
      </w:pPr>
      <w:r w:rsidRPr="00F26B47">
        <w:t xml:space="preserve">Podstawą wystawienia faktury </w:t>
      </w:r>
      <w:r>
        <w:t xml:space="preserve">końcowej </w:t>
      </w:r>
      <w:r w:rsidRPr="00F26B47">
        <w:t xml:space="preserve">jest potwierdzony protokół odbioru </w:t>
      </w:r>
      <w:r>
        <w:t xml:space="preserve">końcowego </w:t>
      </w:r>
      <w:r w:rsidRPr="00F26B47">
        <w:t>robót wraz z załączonymi atestami, certyfikatami</w:t>
      </w:r>
      <w:r>
        <w:t xml:space="preserve">, operatem </w:t>
      </w:r>
      <w:r w:rsidRPr="00F26B47">
        <w:t>i innymi dokumentami związanymi z realizacją robót</w:t>
      </w:r>
      <w:r>
        <w:t>.</w:t>
      </w:r>
    </w:p>
    <w:p w14:paraId="019C9AE7" w14:textId="77777777" w:rsidR="001D45E5" w:rsidRDefault="001D45E5" w:rsidP="001D45E5">
      <w:pPr>
        <w:pStyle w:val="Tekstpodstawowy"/>
        <w:numPr>
          <w:ilvl w:val="0"/>
          <w:numId w:val="7"/>
        </w:numPr>
        <w:spacing w:before="120" w:line="240" w:lineRule="auto"/>
        <w:rPr>
          <w:color w:val="000000"/>
          <w:szCs w:val="24"/>
        </w:rPr>
      </w:pPr>
      <w:r>
        <w:rPr>
          <w:color w:val="000000"/>
        </w:rPr>
        <w:lastRenderedPageBreak/>
        <w:t xml:space="preserve">Wykonawca jest płatnikiem podatku VAT i posiada Nr identyfikacyjny NIP </w:t>
      </w:r>
      <w:r w:rsidRPr="00520088">
        <w:rPr>
          <w:b/>
          <w:bCs/>
          <w:color w:val="000000"/>
        </w:rPr>
        <w:t>…………………</w:t>
      </w:r>
    </w:p>
    <w:p w14:paraId="6FEF4A36" w14:textId="77777777" w:rsidR="001D45E5" w:rsidRDefault="001D45E5" w:rsidP="001D45E5">
      <w:pPr>
        <w:pStyle w:val="Tekstpodstawowy"/>
        <w:numPr>
          <w:ilvl w:val="0"/>
          <w:numId w:val="7"/>
        </w:numPr>
        <w:spacing w:before="120" w:line="240" w:lineRule="auto"/>
        <w:rPr>
          <w:color w:val="000000"/>
          <w:szCs w:val="24"/>
        </w:rPr>
      </w:pPr>
      <w:r>
        <w:rPr>
          <w:color w:val="000000"/>
          <w:szCs w:val="24"/>
        </w:rPr>
        <w:t>Zamawiający upoważnia Wykonawcę do wystawienia faktur bez podpisu Zamawiającego.</w:t>
      </w:r>
    </w:p>
    <w:p w14:paraId="49FEDF98" w14:textId="77777777" w:rsidR="001D45E5" w:rsidRPr="00BA4DAB" w:rsidRDefault="001D45E5" w:rsidP="001D45E5">
      <w:pPr>
        <w:ind w:left="360" w:firstLine="66"/>
        <w:jc w:val="both"/>
      </w:pPr>
      <w:r w:rsidRPr="00BA4DAB">
        <w:t xml:space="preserve">Fakturę  za wykonane roboty należy wystawić na adres Zamawiającego: </w:t>
      </w:r>
    </w:p>
    <w:p w14:paraId="51D4B7D7" w14:textId="77777777" w:rsidR="001D45E5" w:rsidRPr="003B4810" w:rsidRDefault="001D45E5" w:rsidP="001D45E5">
      <w:pPr>
        <w:ind w:left="284" w:firstLine="142"/>
        <w:jc w:val="both"/>
        <w:rPr>
          <w:b/>
          <w:bCs/>
        </w:rPr>
      </w:pPr>
      <w:r w:rsidRPr="003B4810">
        <w:rPr>
          <w:b/>
          <w:bCs/>
        </w:rPr>
        <w:t>Gmina Padew Narodowa ul. Grunwaldzka 2, 39-340 Padew Narodowa</w:t>
      </w:r>
    </w:p>
    <w:p w14:paraId="689D82FA" w14:textId="77777777" w:rsidR="001D45E5" w:rsidRPr="003B4810" w:rsidRDefault="001D45E5" w:rsidP="001D45E5">
      <w:pPr>
        <w:pStyle w:val="Tekstpodstawowy"/>
        <w:numPr>
          <w:ilvl w:val="0"/>
          <w:numId w:val="0"/>
        </w:numPr>
        <w:spacing w:line="240" w:lineRule="auto"/>
        <w:ind w:left="426"/>
        <w:rPr>
          <w:b/>
          <w:bCs/>
          <w:color w:val="000000"/>
          <w:szCs w:val="24"/>
        </w:rPr>
      </w:pPr>
      <w:r w:rsidRPr="003B4810">
        <w:rPr>
          <w:b/>
          <w:bCs/>
        </w:rPr>
        <w:t>Zamawiający posiada NIP 817-198-55-15</w:t>
      </w:r>
    </w:p>
    <w:p w14:paraId="7DB6A2C8" w14:textId="77777777" w:rsidR="001D45E5" w:rsidRPr="00D75521" w:rsidRDefault="001D45E5" w:rsidP="001D45E5">
      <w:pPr>
        <w:pStyle w:val="Tekstpodstawowy"/>
        <w:numPr>
          <w:ilvl w:val="0"/>
          <w:numId w:val="7"/>
        </w:numPr>
        <w:autoSpaceDE w:val="0"/>
        <w:autoSpaceDN w:val="0"/>
        <w:adjustRightInd w:val="0"/>
        <w:spacing w:before="120" w:line="240" w:lineRule="auto"/>
        <w:ind w:left="357" w:hanging="357"/>
        <w:rPr>
          <w:szCs w:val="24"/>
        </w:rPr>
      </w:pPr>
      <w:r w:rsidRPr="0037444C">
        <w:rPr>
          <w:szCs w:val="24"/>
        </w:rPr>
        <w:t>W przypadku stwierdzenia wad, płatność za część robót wadliwych nastąpi dopiero po ich usunięciu przez Wykonawcę lub na jego koszt, a jeśli wad się nie da usunąć lecz nie będą one miały wpływu na możliwość użytkowania obiektu, wynagrodzenie Wykonawcy zostanie pomniejszone proporcjonalnie do uszczerbku powstałego w</w:t>
      </w:r>
      <w:r>
        <w:rPr>
          <w:szCs w:val="24"/>
        </w:rPr>
        <w:t xml:space="preserve"> </w:t>
      </w:r>
      <w:r w:rsidRPr="0037444C">
        <w:rPr>
          <w:szCs w:val="24"/>
        </w:rPr>
        <w:t>wyniku istnienia wad</w:t>
      </w:r>
    </w:p>
    <w:p w14:paraId="628FDD6C" w14:textId="77777777" w:rsidR="001D45E5" w:rsidRDefault="001D45E5" w:rsidP="001D45E5">
      <w:pPr>
        <w:pStyle w:val="Tekstpodstawowy"/>
        <w:numPr>
          <w:ilvl w:val="0"/>
          <w:numId w:val="0"/>
        </w:numPr>
        <w:autoSpaceDE w:val="0"/>
        <w:autoSpaceDN w:val="0"/>
        <w:adjustRightInd w:val="0"/>
        <w:spacing w:before="360" w:line="240" w:lineRule="auto"/>
        <w:jc w:val="center"/>
        <w:rPr>
          <w:b/>
          <w:bCs/>
          <w:szCs w:val="24"/>
        </w:rPr>
      </w:pPr>
      <w:r w:rsidRPr="002E25D2">
        <w:rPr>
          <w:b/>
          <w:bCs/>
          <w:szCs w:val="24"/>
        </w:rPr>
        <w:t>§</w:t>
      </w:r>
      <w:r w:rsidRPr="002E25D2">
        <w:rPr>
          <w:szCs w:val="24"/>
        </w:rPr>
        <w:t xml:space="preserve"> </w:t>
      </w:r>
      <w:r w:rsidRPr="002E25D2">
        <w:rPr>
          <w:b/>
          <w:bCs/>
          <w:szCs w:val="24"/>
        </w:rPr>
        <w:t>6</w:t>
      </w:r>
    </w:p>
    <w:p w14:paraId="442E615C" w14:textId="77777777" w:rsidR="001D45E5" w:rsidRPr="007D696A" w:rsidRDefault="001D45E5" w:rsidP="001D45E5">
      <w:pPr>
        <w:numPr>
          <w:ilvl w:val="0"/>
          <w:numId w:val="16"/>
        </w:numPr>
        <w:spacing w:before="120" w:after="0" w:line="240" w:lineRule="auto"/>
        <w:ind w:left="284" w:hanging="284"/>
        <w:jc w:val="both"/>
        <w:rPr>
          <w:rFonts w:cstheme="minorHAnsi"/>
        </w:rPr>
      </w:pPr>
      <w:r w:rsidRPr="007D696A">
        <w:rPr>
          <w:rFonts w:cstheme="minorHAnsi"/>
        </w:rPr>
        <w:t>Zamawiający zobowiązuje się przekazać teren budowy w dniu podpisania umowy.</w:t>
      </w:r>
    </w:p>
    <w:p w14:paraId="4259DA31" w14:textId="77777777" w:rsidR="001D45E5" w:rsidRPr="007D696A" w:rsidRDefault="001D45E5" w:rsidP="001D45E5">
      <w:pPr>
        <w:pStyle w:val="Tekstpodstawowy"/>
        <w:numPr>
          <w:ilvl w:val="0"/>
          <w:numId w:val="16"/>
        </w:numPr>
        <w:spacing w:before="120" w:line="240" w:lineRule="auto"/>
        <w:ind w:left="284" w:hanging="284"/>
        <w:rPr>
          <w:rFonts w:asciiTheme="minorHAnsi" w:hAnsiTheme="minorHAnsi" w:cstheme="minorHAnsi"/>
          <w:szCs w:val="24"/>
        </w:rPr>
      </w:pPr>
      <w:r w:rsidRPr="007D696A">
        <w:rPr>
          <w:rFonts w:asciiTheme="minorHAnsi" w:hAnsiTheme="minorHAnsi" w:cstheme="minorHAnsi"/>
          <w:szCs w:val="24"/>
        </w:rPr>
        <w:t xml:space="preserve">Zamawiający zobowiązuje </w:t>
      </w:r>
      <w:proofErr w:type="spellStart"/>
      <w:r w:rsidRPr="007D696A">
        <w:rPr>
          <w:rFonts w:asciiTheme="minorHAnsi" w:hAnsiTheme="minorHAnsi" w:cstheme="minorHAnsi"/>
          <w:szCs w:val="24"/>
        </w:rPr>
        <w:t>sie</w:t>
      </w:r>
      <w:proofErr w:type="spellEnd"/>
      <w:r w:rsidRPr="007D696A">
        <w:rPr>
          <w:rFonts w:asciiTheme="minorHAnsi" w:hAnsiTheme="minorHAnsi" w:cstheme="minorHAnsi"/>
          <w:szCs w:val="24"/>
        </w:rPr>
        <w:t xml:space="preserve"> udostępnić Wykonawcy specyfikacje techniczne wykonania oraz przedmiary robót tj. dokumenty określające przedmiot zamówienia w dniu podpisania umowy.</w:t>
      </w:r>
    </w:p>
    <w:p w14:paraId="0C14667E" w14:textId="77777777" w:rsidR="001D45E5" w:rsidRPr="007D696A" w:rsidRDefault="001D45E5" w:rsidP="001D45E5">
      <w:pPr>
        <w:pStyle w:val="Tekstpodstawowy"/>
        <w:numPr>
          <w:ilvl w:val="0"/>
          <w:numId w:val="16"/>
        </w:numPr>
        <w:spacing w:before="120" w:line="240" w:lineRule="auto"/>
        <w:ind w:left="284" w:hanging="284"/>
        <w:rPr>
          <w:rFonts w:asciiTheme="minorHAnsi" w:hAnsiTheme="minorHAnsi" w:cstheme="minorHAnsi"/>
          <w:szCs w:val="24"/>
        </w:rPr>
      </w:pPr>
      <w:r w:rsidRPr="007D696A">
        <w:rPr>
          <w:rFonts w:asciiTheme="minorHAnsi" w:hAnsiTheme="minorHAnsi" w:cstheme="minorHAnsi"/>
          <w:szCs w:val="24"/>
        </w:rPr>
        <w:t>Po przyjęciu placu remontowo-budowlanego Wykonawca staje się jego gospodarzem w rozumieniu przepisów prawa budowlanego.</w:t>
      </w:r>
    </w:p>
    <w:p w14:paraId="05AC9757" w14:textId="77777777" w:rsidR="001D45E5" w:rsidRPr="007D696A" w:rsidRDefault="001D45E5" w:rsidP="001D45E5">
      <w:pPr>
        <w:pStyle w:val="Tekstpodstawowy"/>
        <w:numPr>
          <w:ilvl w:val="0"/>
          <w:numId w:val="16"/>
        </w:numPr>
        <w:spacing w:before="120" w:line="240" w:lineRule="auto"/>
        <w:ind w:left="284" w:hanging="284"/>
        <w:rPr>
          <w:rFonts w:asciiTheme="minorHAnsi" w:hAnsiTheme="minorHAnsi" w:cstheme="minorHAnsi"/>
          <w:szCs w:val="24"/>
        </w:rPr>
      </w:pPr>
      <w:r w:rsidRPr="007D696A">
        <w:rPr>
          <w:rFonts w:asciiTheme="minorHAnsi" w:hAnsiTheme="minorHAnsi" w:cstheme="minorHAnsi"/>
          <w:szCs w:val="24"/>
        </w:rPr>
        <w:t xml:space="preserve">Zamawiający zobowiązany jest uczestniczyć w odbiorach częściowych, oraz końcowym robót. </w:t>
      </w:r>
    </w:p>
    <w:p w14:paraId="4936947C" w14:textId="77777777" w:rsidR="001D45E5" w:rsidRPr="007D696A" w:rsidRDefault="001D45E5" w:rsidP="001D45E5">
      <w:pPr>
        <w:pStyle w:val="Tekstpodstawowy"/>
        <w:numPr>
          <w:ilvl w:val="0"/>
          <w:numId w:val="16"/>
        </w:numPr>
        <w:spacing w:before="120" w:line="240" w:lineRule="auto"/>
        <w:ind w:left="284" w:hanging="284"/>
        <w:rPr>
          <w:rFonts w:asciiTheme="minorHAnsi" w:hAnsiTheme="minorHAnsi" w:cstheme="minorHAnsi"/>
          <w:szCs w:val="24"/>
        </w:rPr>
      </w:pPr>
      <w:r w:rsidRPr="007D696A">
        <w:rPr>
          <w:rFonts w:asciiTheme="minorHAnsi" w:hAnsiTheme="minorHAnsi" w:cstheme="minorHAnsi"/>
          <w:szCs w:val="24"/>
        </w:rPr>
        <w:t>Zamawiający zobowiązany jest do odbioru przedmiotu umowy wykonanego zgodnie z niniejszą umową i obowiązującymi przepisami.</w:t>
      </w:r>
    </w:p>
    <w:p w14:paraId="4DEB3582" w14:textId="77777777" w:rsidR="001D45E5" w:rsidRPr="007D696A" w:rsidRDefault="001D45E5" w:rsidP="001D45E5">
      <w:pPr>
        <w:pStyle w:val="Tekstpodstawowy"/>
        <w:numPr>
          <w:ilvl w:val="0"/>
          <w:numId w:val="16"/>
        </w:numPr>
        <w:spacing w:before="120" w:line="240" w:lineRule="auto"/>
        <w:ind w:left="284" w:hanging="284"/>
        <w:rPr>
          <w:rFonts w:asciiTheme="minorHAnsi" w:hAnsiTheme="minorHAnsi" w:cstheme="minorHAnsi"/>
          <w:szCs w:val="24"/>
        </w:rPr>
      </w:pPr>
      <w:r w:rsidRPr="007D696A">
        <w:rPr>
          <w:rFonts w:asciiTheme="minorHAnsi" w:hAnsiTheme="minorHAnsi" w:cstheme="minorHAnsi"/>
          <w:szCs w:val="24"/>
        </w:rPr>
        <w:t xml:space="preserve">W razie konieczności Zamawiający zastrzega sobie możliwość zapewnienia nadzoru autorskiego. </w:t>
      </w:r>
    </w:p>
    <w:p w14:paraId="53709B9C" w14:textId="77777777" w:rsidR="001D45E5" w:rsidRDefault="001D45E5" w:rsidP="001D45E5">
      <w:pPr>
        <w:keepNext/>
        <w:spacing w:before="360" w:after="120"/>
        <w:jc w:val="center"/>
        <w:rPr>
          <w:b/>
        </w:rPr>
      </w:pPr>
      <w:r>
        <w:rPr>
          <w:b/>
        </w:rPr>
        <w:sym w:font="Times New Roman" w:char="00A7"/>
      </w:r>
      <w:r>
        <w:rPr>
          <w:b/>
        </w:rPr>
        <w:t xml:space="preserve"> 7</w:t>
      </w:r>
    </w:p>
    <w:p w14:paraId="220E9248" w14:textId="77777777" w:rsidR="001D45E5" w:rsidRPr="0037444C" w:rsidRDefault="001D45E5" w:rsidP="001D45E5">
      <w:pPr>
        <w:numPr>
          <w:ilvl w:val="0"/>
          <w:numId w:val="17"/>
        </w:numPr>
        <w:autoSpaceDE w:val="0"/>
        <w:autoSpaceDN w:val="0"/>
        <w:spacing w:before="120" w:after="0" w:line="240" w:lineRule="auto"/>
        <w:ind w:left="357" w:hanging="357"/>
        <w:jc w:val="both"/>
      </w:pPr>
      <w:r w:rsidRPr="003B4810">
        <w:t>Wykonawca zobowiązuje się do</w:t>
      </w:r>
      <w:r w:rsidRPr="003B4810">
        <w:rPr>
          <w:b/>
          <w:bCs/>
        </w:rPr>
        <w:t xml:space="preserve"> </w:t>
      </w:r>
      <w:r w:rsidRPr="003B4810">
        <w:t>protokolarnego przejęcia terenu budowy, zabezpieczenia terenu budowy z należytą starannością, dbania o należyty porządek</w:t>
      </w:r>
      <w:r w:rsidRPr="0037444C">
        <w:t xml:space="preserve">  na terenie budowy.</w:t>
      </w:r>
    </w:p>
    <w:p w14:paraId="240E8922" w14:textId="77777777" w:rsidR="001D45E5" w:rsidRPr="0037444C" w:rsidRDefault="001D45E5" w:rsidP="001D45E5">
      <w:pPr>
        <w:numPr>
          <w:ilvl w:val="0"/>
          <w:numId w:val="17"/>
        </w:numPr>
        <w:autoSpaceDE w:val="0"/>
        <w:autoSpaceDN w:val="0"/>
        <w:spacing w:before="120" w:after="0" w:line="240" w:lineRule="auto"/>
        <w:ind w:left="357" w:hanging="357"/>
        <w:jc w:val="both"/>
      </w:pPr>
      <w:r w:rsidRPr="0037444C">
        <w:rPr>
          <w:bCs/>
        </w:rPr>
        <w:t>Do obowiązków Wykonawcy należy opracowanie planu bezpieczeństw</w:t>
      </w:r>
      <w:r>
        <w:rPr>
          <w:bCs/>
        </w:rPr>
        <w:t xml:space="preserve">a i ochrony zdrowia (o ile jest wymagany) </w:t>
      </w:r>
      <w:r w:rsidRPr="0037444C">
        <w:rPr>
          <w:bCs/>
        </w:rPr>
        <w:t>i przedłożeniu go Zamawiającemu.</w:t>
      </w:r>
    </w:p>
    <w:p w14:paraId="5CAFA0EF" w14:textId="77777777" w:rsidR="001D45E5" w:rsidRPr="0037444C" w:rsidRDefault="001D45E5" w:rsidP="001D45E5">
      <w:pPr>
        <w:numPr>
          <w:ilvl w:val="0"/>
          <w:numId w:val="17"/>
        </w:numPr>
        <w:autoSpaceDE w:val="0"/>
        <w:autoSpaceDN w:val="0"/>
        <w:spacing w:before="120" w:after="0" w:line="240" w:lineRule="auto"/>
        <w:ind w:left="357" w:hanging="357"/>
        <w:jc w:val="both"/>
      </w:pPr>
      <w:r w:rsidRPr="0037444C">
        <w:t>Wykonawca zobowiązuje się do natychmiastowego przekazywania Zamawiającemu  dokumentacji powykonawczej wraz z dokumentami pozwalającymi na ocenę prawidłowego wykonania robót zgłaszanych do odbioru.</w:t>
      </w:r>
    </w:p>
    <w:p w14:paraId="58BDEAE2" w14:textId="77777777" w:rsidR="001D45E5" w:rsidRPr="0037444C" w:rsidRDefault="001D45E5" w:rsidP="001D45E5">
      <w:pPr>
        <w:numPr>
          <w:ilvl w:val="0"/>
          <w:numId w:val="17"/>
        </w:numPr>
        <w:autoSpaceDE w:val="0"/>
        <w:autoSpaceDN w:val="0"/>
        <w:spacing w:before="120" w:after="0" w:line="240" w:lineRule="auto"/>
        <w:ind w:left="357" w:hanging="357"/>
        <w:jc w:val="both"/>
      </w:pPr>
      <w:r w:rsidRPr="0037444C">
        <w:t xml:space="preserve">Wykonawca zobowiązuje </w:t>
      </w:r>
      <w:r>
        <w:t xml:space="preserve">zapewnić tam właściwe warunki BHP i </w:t>
      </w:r>
      <w:r w:rsidRPr="0037444C">
        <w:t xml:space="preserve">ochrony  p. </w:t>
      </w:r>
      <w:proofErr w:type="spellStart"/>
      <w:r w:rsidRPr="0037444C">
        <w:t>poż</w:t>
      </w:r>
      <w:proofErr w:type="spellEnd"/>
      <w:r w:rsidRPr="0037444C">
        <w:t>. pod rygorem ponoszenia wszystkich kosztów usunięci</w:t>
      </w:r>
      <w:r>
        <w:t xml:space="preserve">a szkód w </w:t>
      </w:r>
      <w:r w:rsidRPr="0037444C">
        <w:t>mieniu Zamawiającego powstałych</w:t>
      </w:r>
      <w:r>
        <w:t xml:space="preserve"> w związku z realizacją robót i </w:t>
      </w:r>
      <w:r w:rsidRPr="0037444C">
        <w:t>z</w:t>
      </w:r>
      <w:r>
        <w:t xml:space="preserve"> </w:t>
      </w:r>
      <w:r w:rsidRPr="0037444C">
        <w:t>niewłaściwym zabezpieczeniem terenu budowy</w:t>
      </w:r>
      <w:r>
        <w:t>.</w:t>
      </w:r>
    </w:p>
    <w:p w14:paraId="08E8B5D3" w14:textId="77777777" w:rsidR="001D45E5" w:rsidRPr="0037444C" w:rsidRDefault="001D45E5" w:rsidP="001D45E5">
      <w:pPr>
        <w:numPr>
          <w:ilvl w:val="0"/>
          <w:numId w:val="17"/>
        </w:numPr>
        <w:autoSpaceDE w:val="0"/>
        <w:autoSpaceDN w:val="0"/>
        <w:spacing w:before="120" w:after="0" w:line="240" w:lineRule="auto"/>
        <w:ind w:left="357" w:hanging="357"/>
        <w:jc w:val="both"/>
      </w:pPr>
      <w:r w:rsidRPr="0037444C">
        <w:t xml:space="preserve">W czasie realizacji robót </w:t>
      </w:r>
      <w:r>
        <w:t xml:space="preserve">remontowych </w:t>
      </w:r>
      <w:r w:rsidRPr="0037444C">
        <w:t>Wykonawca będzie utrzymywał teren  w stanie wolnym od przeszkód komunikacyjnych oraz będzie usuwał i składował w należytym porządku wszelkie urządzenia pomocnicze, zbędne materiały, odpady i śmieci oraz niepotrzebne urządzenia prowizoryczne.</w:t>
      </w:r>
    </w:p>
    <w:p w14:paraId="62940B55" w14:textId="77777777" w:rsidR="001D45E5" w:rsidRPr="0037444C" w:rsidRDefault="001D45E5" w:rsidP="001D45E5">
      <w:pPr>
        <w:numPr>
          <w:ilvl w:val="0"/>
          <w:numId w:val="17"/>
        </w:numPr>
        <w:autoSpaceDE w:val="0"/>
        <w:autoSpaceDN w:val="0"/>
        <w:spacing w:before="120" w:after="0" w:line="240" w:lineRule="auto"/>
        <w:jc w:val="both"/>
      </w:pPr>
      <w:r w:rsidRPr="0037444C">
        <w:t>Za wszelkie szkody wynikłe w trakcie wykonywania robót  oraz wyrządzone osobom trzecim ponosi odpowiedzialność Wykonawca i zobowiązany jest do ich naprawienia na własny koszt.</w:t>
      </w:r>
    </w:p>
    <w:p w14:paraId="6483B81C" w14:textId="77777777" w:rsidR="001D45E5" w:rsidRPr="0037444C" w:rsidRDefault="001D45E5" w:rsidP="001D45E5">
      <w:pPr>
        <w:numPr>
          <w:ilvl w:val="0"/>
          <w:numId w:val="17"/>
        </w:numPr>
        <w:autoSpaceDE w:val="0"/>
        <w:autoSpaceDN w:val="0"/>
        <w:spacing w:before="120" w:after="0" w:line="240" w:lineRule="auto"/>
        <w:jc w:val="both"/>
      </w:pPr>
      <w:r w:rsidRPr="0037444C">
        <w:lastRenderedPageBreak/>
        <w:t>Na żądanie Zamawiającego Wykonawca zobowiązany jest do przerwania robót oraz zabezpieczenia wykonanych robót przed zniszczeniem.</w:t>
      </w:r>
    </w:p>
    <w:p w14:paraId="2C3AEA28" w14:textId="77777777" w:rsidR="001D45E5" w:rsidRPr="0037444C" w:rsidRDefault="001D45E5" w:rsidP="001D45E5">
      <w:pPr>
        <w:numPr>
          <w:ilvl w:val="0"/>
          <w:numId w:val="17"/>
        </w:numPr>
        <w:autoSpaceDE w:val="0"/>
        <w:autoSpaceDN w:val="0"/>
        <w:spacing w:before="120" w:after="0" w:line="240" w:lineRule="auto"/>
        <w:jc w:val="both"/>
      </w:pPr>
      <w:r w:rsidRPr="0037444C">
        <w:t xml:space="preserve">Wykonawca zobowiązuje się do naprawienia i doprowadzenia do stanu poprzedniego </w:t>
      </w:r>
      <w:r w:rsidRPr="0037444C">
        <w:br/>
        <w:t>w przypadku zniszczenia lub uszkodzenia robót na własny koszt.</w:t>
      </w:r>
    </w:p>
    <w:p w14:paraId="6B35CE28" w14:textId="77777777" w:rsidR="001D45E5" w:rsidRPr="0037444C" w:rsidRDefault="001D45E5" w:rsidP="001D45E5">
      <w:pPr>
        <w:numPr>
          <w:ilvl w:val="0"/>
          <w:numId w:val="17"/>
        </w:numPr>
        <w:autoSpaceDE w:val="0"/>
        <w:autoSpaceDN w:val="0"/>
        <w:spacing w:before="120" w:after="0" w:line="240" w:lineRule="auto"/>
        <w:jc w:val="both"/>
      </w:pPr>
      <w:r w:rsidRPr="0037444C">
        <w:t xml:space="preserve">Wykonawca zobowiązany jest do przeprowadzenia </w:t>
      </w:r>
      <w:r>
        <w:t xml:space="preserve">w razie potrzeby </w:t>
      </w:r>
      <w:r w:rsidRPr="0037444C">
        <w:t>stosownych prób technologicznych</w:t>
      </w:r>
      <w:r>
        <w:t>, rozruchów</w:t>
      </w:r>
      <w:r w:rsidRPr="0037444C">
        <w:t xml:space="preserve"> potwierdzających osiągnięcie zakładanych w dokumentacji technicznej parametrów.</w:t>
      </w:r>
    </w:p>
    <w:p w14:paraId="0A32B544" w14:textId="77777777" w:rsidR="001D45E5" w:rsidRPr="0037444C" w:rsidRDefault="001D45E5" w:rsidP="001D45E5">
      <w:pPr>
        <w:numPr>
          <w:ilvl w:val="0"/>
          <w:numId w:val="17"/>
        </w:numPr>
        <w:autoSpaceDE w:val="0"/>
        <w:autoSpaceDN w:val="0"/>
        <w:spacing w:before="120" w:after="0" w:line="240" w:lineRule="auto"/>
        <w:jc w:val="both"/>
      </w:pPr>
      <w:r>
        <w:t xml:space="preserve">Na wniosek Zamawiającego </w:t>
      </w:r>
      <w:r w:rsidRPr="0037444C">
        <w:t xml:space="preserve">Wykonawca zobowiązany jest do organizowania narad koordynacyjnych z częstotliwością zapewniającą prawidłowe i terminowe wykonanie przedmiotu umowy. </w:t>
      </w:r>
    </w:p>
    <w:p w14:paraId="5660B85C" w14:textId="77777777" w:rsidR="001D45E5" w:rsidRPr="0037444C" w:rsidRDefault="001D45E5" w:rsidP="001D45E5">
      <w:pPr>
        <w:numPr>
          <w:ilvl w:val="0"/>
          <w:numId w:val="17"/>
        </w:numPr>
        <w:spacing w:before="120" w:after="0" w:line="240" w:lineRule="auto"/>
        <w:ind w:left="357" w:hanging="357"/>
        <w:jc w:val="both"/>
      </w:pPr>
      <w:r w:rsidRPr="0037444C">
        <w:t xml:space="preserve">Wykonawca </w:t>
      </w:r>
      <w:r>
        <w:t xml:space="preserve">zobowiązuje się po zakończeniu robót remontowych przekazać obiekt </w:t>
      </w:r>
      <w:r w:rsidRPr="0037444C">
        <w:t>Zamawiającemu  uporządkowany w terminie ustalonym na odbiór robót.</w:t>
      </w:r>
    </w:p>
    <w:p w14:paraId="578D8646" w14:textId="77777777" w:rsidR="001D45E5" w:rsidRPr="0037444C" w:rsidRDefault="001D45E5" w:rsidP="001D45E5">
      <w:pPr>
        <w:numPr>
          <w:ilvl w:val="0"/>
          <w:numId w:val="17"/>
        </w:numPr>
        <w:spacing w:before="120" w:after="0" w:line="240" w:lineRule="auto"/>
        <w:ind w:left="357" w:hanging="357"/>
        <w:jc w:val="both"/>
      </w:pPr>
      <w:r w:rsidRPr="0037444C">
        <w:t>Wykonawca zobowiązuje się wykonać projekt czasowej organizacji ruchu na czas wykonywania robót budowlanych</w:t>
      </w:r>
      <w:r>
        <w:t>, o ile będzie wymagany</w:t>
      </w:r>
      <w:r w:rsidRPr="0037444C">
        <w:t>.</w:t>
      </w:r>
    </w:p>
    <w:p w14:paraId="6B651800" w14:textId="77777777" w:rsidR="001D45E5" w:rsidRDefault="001D45E5" w:rsidP="001D45E5">
      <w:pPr>
        <w:spacing w:before="360" w:after="120"/>
        <w:jc w:val="center"/>
        <w:rPr>
          <w:b/>
        </w:rPr>
      </w:pPr>
      <w:r>
        <w:rPr>
          <w:b/>
        </w:rPr>
        <w:sym w:font="Times New Roman" w:char="00A7"/>
      </w:r>
      <w:r>
        <w:rPr>
          <w:b/>
        </w:rPr>
        <w:t xml:space="preserve"> 8</w:t>
      </w:r>
    </w:p>
    <w:p w14:paraId="20569969" w14:textId="77777777" w:rsidR="001D45E5" w:rsidRPr="00A571DC" w:rsidRDefault="001D45E5" w:rsidP="001D45E5">
      <w:pPr>
        <w:pStyle w:val="Tekstpodstawowy"/>
        <w:numPr>
          <w:ilvl w:val="0"/>
          <w:numId w:val="18"/>
        </w:numPr>
        <w:spacing w:before="120" w:line="240" w:lineRule="auto"/>
        <w:rPr>
          <w:rFonts w:asciiTheme="minorHAnsi" w:hAnsiTheme="minorHAnsi" w:cstheme="minorHAnsi"/>
          <w:sz w:val="22"/>
          <w:szCs w:val="22"/>
        </w:rPr>
      </w:pPr>
      <w:r w:rsidRPr="00A571DC">
        <w:rPr>
          <w:rFonts w:asciiTheme="minorHAnsi" w:hAnsiTheme="minorHAnsi" w:cstheme="minorHAnsi"/>
          <w:sz w:val="22"/>
          <w:szCs w:val="22"/>
        </w:rPr>
        <w:t xml:space="preserve">Wykonawca zobowiązuje się do posiadania stosownego  ubezpieczenia na okres wykonywania robót z tytułu szkód, które mogą oraz od odpowiedzialności cywilnej przez cały czas trwania niniejszej umowy. </w:t>
      </w:r>
    </w:p>
    <w:p w14:paraId="354809B7" w14:textId="77777777" w:rsidR="001D45E5" w:rsidRPr="00A571DC" w:rsidRDefault="001D45E5" w:rsidP="001D45E5">
      <w:pPr>
        <w:pStyle w:val="Tekstpodstawowy"/>
        <w:numPr>
          <w:ilvl w:val="0"/>
          <w:numId w:val="18"/>
        </w:numPr>
        <w:spacing w:before="120" w:line="240" w:lineRule="auto"/>
        <w:rPr>
          <w:rFonts w:asciiTheme="minorHAnsi" w:hAnsiTheme="minorHAnsi" w:cstheme="minorHAnsi"/>
          <w:sz w:val="22"/>
          <w:szCs w:val="22"/>
        </w:rPr>
      </w:pPr>
      <w:r w:rsidRPr="00A571DC">
        <w:rPr>
          <w:rFonts w:asciiTheme="minorHAnsi" w:hAnsiTheme="minorHAnsi" w:cstheme="minorHAnsi"/>
          <w:sz w:val="22"/>
          <w:szCs w:val="22"/>
        </w:rPr>
        <w:t>Na wniosek zamawiającego Wykonawca jest obowiązany dostarczać Zamawiającemu kopie polis ubezpieczeniowych.</w:t>
      </w:r>
    </w:p>
    <w:p w14:paraId="27A990A4" w14:textId="77777777" w:rsidR="001D45E5" w:rsidRPr="00A571DC" w:rsidRDefault="001D45E5" w:rsidP="001D45E5">
      <w:pPr>
        <w:pStyle w:val="Tekstpodstawowy"/>
        <w:numPr>
          <w:ilvl w:val="0"/>
          <w:numId w:val="18"/>
        </w:numPr>
        <w:spacing w:before="120" w:line="240" w:lineRule="auto"/>
        <w:ind w:left="357" w:hanging="357"/>
        <w:rPr>
          <w:rFonts w:asciiTheme="minorHAnsi" w:hAnsiTheme="minorHAnsi" w:cstheme="minorHAnsi"/>
          <w:sz w:val="22"/>
          <w:szCs w:val="22"/>
        </w:rPr>
      </w:pPr>
      <w:r w:rsidRPr="00A571DC">
        <w:rPr>
          <w:rFonts w:asciiTheme="minorHAnsi" w:hAnsiTheme="minorHAnsi" w:cstheme="minorHAnsi"/>
          <w:sz w:val="22"/>
          <w:szCs w:val="22"/>
        </w:rPr>
        <w:t>Z chwilą przekazania Wykonawcy placu budowy na Wykonawcę przechodzi pełna odpowiedzialność m.in. za:</w:t>
      </w:r>
    </w:p>
    <w:p w14:paraId="2F1EB148" w14:textId="77777777" w:rsidR="001D45E5" w:rsidRPr="00A571DC" w:rsidRDefault="001D45E5" w:rsidP="001D45E5">
      <w:pPr>
        <w:pStyle w:val="Tekstpodstawowy"/>
        <w:numPr>
          <w:ilvl w:val="0"/>
          <w:numId w:val="19"/>
        </w:numPr>
        <w:spacing w:before="60" w:line="240" w:lineRule="auto"/>
        <w:ind w:left="709" w:hanging="284"/>
        <w:rPr>
          <w:rFonts w:asciiTheme="minorHAnsi" w:hAnsiTheme="minorHAnsi" w:cstheme="minorHAnsi"/>
          <w:b/>
          <w:sz w:val="22"/>
          <w:szCs w:val="22"/>
        </w:rPr>
      </w:pPr>
      <w:r w:rsidRPr="00A571DC">
        <w:rPr>
          <w:rFonts w:asciiTheme="minorHAnsi" w:hAnsiTheme="minorHAnsi" w:cstheme="minorHAnsi"/>
          <w:sz w:val="22"/>
          <w:szCs w:val="22"/>
        </w:rPr>
        <w:t xml:space="preserve">szkody i następstwa nieszczęśliwych wypadków dotyczących pracowników i osób trzecich przebywających na terenie budowy </w:t>
      </w:r>
    </w:p>
    <w:p w14:paraId="4783D87E" w14:textId="77777777" w:rsidR="001D45E5" w:rsidRPr="00A571DC" w:rsidRDefault="001D45E5" w:rsidP="001D45E5">
      <w:pPr>
        <w:pStyle w:val="Tekstpodstawowy"/>
        <w:numPr>
          <w:ilvl w:val="0"/>
          <w:numId w:val="19"/>
        </w:numPr>
        <w:spacing w:before="60" w:line="240" w:lineRule="auto"/>
        <w:ind w:left="709" w:hanging="284"/>
        <w:rPr>
          <w:rFonts w:asciiTheme="minorHAnsi" w:hAnsiTheme="minorHAnsi" w:cstheme="minorHAnsi"/>
          <w:b/>
          <w:sz w:val="22"/>
          <w:szCs w:val="22"/>
        </w:rPr>
      </w:pPr>
      <w:r w:rsidRPr="00A571DC">
        <w:rPr>
          <w:rFonts w:asciiTheme="minorHAnsi" w:hAnsiTheme="minorHAnsi" w:cstheme="minorHAnsi"/>
          <w:sz w:val="22"/>
          <w:szCs w:val="22"/>
        </w:rPr>
        <w:t>szkody wynikające ze zniszczenia obiektów, materiałów  sprzętu i innego mienia związanego z prowadzeniem robót podczas realizacji przedmiotu umowy</w:t>
      </w:r>
    </w:p>
    <w:p w14:paraId="2815429A" w14:textId="77777777" w:rsidR="001D45E5" w:rsidRPr="00A571DC" w:rsidRDefault="001D45E5" w:rsidP="001D45E5">
      <w:pPr>
        <w:pStyle w:val="Tekstpodstawowy"/>
        <w:numPr>
          <w:ilvl w:val="0"/>
          <w:numId w:val="19"/>
        </w:numPr>
        <w:spacing w:before="60" w:line="240" w:lineRule="auto"/>
        <w:ind w:left="709" w:hanging="284"/>
        <w:rPr>
          <w:rFonts w:asciiTheme="minorHAnsi" w:hAnsiTheme="minorHAnsi" w:cstheme="minorHAnsi"/>
          <w:b/>
          <w:sz w:val="22"/>
          <w:szCs w:val="22"/>
        </w:rPr>
      </w:pPr>
      <w:r w:rsidRPr="00A571DC">
        <w:rPr>
          <w:rFonts w:asciiTheme="minorHAnsi" w:hAnsiTheme="minorHAnsi" w:cstheme="minorHAnsi"/>
          <w:sz w:val="22"/>
          <w:szCs w:val="22"/>
        </w:rPr>
        <w:t>szkody wynikające ze zniszczenia własności osób trzecich spowodowane zaniedbaniem Wykonawcy</w:t>
      </w:r>
    </w:p>
    <w:p w14:paraId="52A8C5D7" w14:textId="77777777" w:rsidR="001D45E5" w:rsidRPr="00A571DC" w:rsidRDefault="001D45E5" w:rsidP="001D45E5">
      <w:pPr>
        <w:pStyle w:val="Tekstpodstawowy"/>
        <w:numPr>
          <w:ilvl w:val="0"/>
          <w:numId w:val="18"/>
        </w:numPr>
        <w:spacing w:before="120" w:line="240" w:lineRule="auto"/>
        <w:ind w:left="357" w:hanging="357"/>
        <w:rPr>
          <w:rFonts w:asciiTheme="minorHAnsi" w:hAnsiTheme="minorHAnsi" w:cstheme="minorHAnsi"/>
          <w:sz w:val="22"/>
          <w:szCs w:val="22"/>
        </w:rPr>
      </w:pPr>
      <w:r w:rsidRPr="00A571DC">
        <w:rPr>
          <w:rFonts w:asciiTheme="minorHAnsi" w:hAnsiTheme="minorHAnsi" w:cstheme="minorHAnsi"/>
          <w:sz w:val="22"/>
          <w:szCs w:val="22"/>
        </w:rPr>
        <w:t>Wszelkie kwoty nie pokryte ubezpieczeniem lub nie uzyskane od instytucji ubezpieczającej będą obciążały Wykonawcę.</w:t>
      </w:r>
    </w:p>
    <w:p w14:paraId="2FBAB647" w14:textId="77777777" w:rsidR="001D45E5" w:rsidRPr="00A571DC" w:rsidRDefault="001D45E5" w:rsidP="001D45E5">
      <w:pPr>
        <w:pStyle w:val="Tekstpodstawowy"/>
        <w:numPr>
          <w:ilvl w:val="0"/>
          <w:numId w:val="18"/>
        </w:numPr>
        <w:spacing w:before="120" w:line="240" w:lineRule="auto"/>
        <w:ind w:left="357" w:hanging="357"/>
        <w:rPr>
          <w:rFonts w:asciiTheme="minorHAnsi" w:hAnsiTheme="minorHAnsi" w:cstheme="minorHAnsi"/>
          <w:sz w:val="22"/>
          <w:szCs w:val="22"/>
        </w:rPr>
      </w:pPr>
      <w:r w:rsidRPr="00A571DC">
        <w:rPr>
          <w:rFonts w:asciiTheme="minorHAnsi" w:hAnsiTheme="minorHAnsi" w:cstheme="minorHAnsi"/>
          <w:sz w:val="22"/>
          <w:szCs w:val="22"/>
        </w:rPr>
        <w:t>Zapewnienie przestrzegania warunków BHP oraz wykonanie zabezpieczeń w rejonie   prowadzonych robót należą do Wykonawcy.</w:t>
      </w:r>
    </w:p>
    <w:p w14:paraId="28EF8E39" w14:textId="77777777" w:rsidR="001D45E5" w:rsidRDefault="001D45E5" w:rsidP="001D45E5">
      <w:pPr>
        <w:spacing w:before="360" w:after="120"/>
        <w:jc w:val="center"/>
        <w:rPr>
          <w:b/>
        </w:rPr>
      </w:pPr>
      <w:r>
        <w:rPr>
          <w:b/>
        </w:rPr>
        <w:sym w:font="Times New Roman" w:char="00A7"/>
      </w:r>
      <w:r>
        <w:rPr>
          <w:b/>
        </w:rPr>
        <w:t xml:space="preserve"> 9</w:t>
      </w:r>
    </w:p>
    <w:p w14:paraId="092FDEAD" w14:textId="77777777" w:rsidR="001D45E5" w:rsidRPr="00283235" w:rsidRDefault="001D45E5" w:rsidP="001D45E5">
      <w:pPr>
        <w:numPr>
          <w:ilvl w:val="0"/>
          <w:numId w:val="20"/>
        </w:numPr>
        <w:spacing w:before="120" w:after="0" w:line="240" w:lineRule="auto"/>
        <w:ind w:left="284" w:hanging="284"/>
        <w:jc w:val="both"/>
      </w:pPr>
      <w:r w:rsidRPr="00283235">
        <w:t xml:space="preserve">Wykonawca zobowiązuje się wykonać przedmiot umowy z materiałów własnych. </w:t>
      </w:r>
    </w:p>
    <w:p w14:paraId="0C7E4EA5" w14:textId="77777777" w:rsidR="001D45E5" w:rsidRPr="00283235" w:rsidRDefault="001D45E5" w:rsidP="001D45E5">
      <w:pPr>
        <w:numPr>
          <w:ilvl w:val="0"/>
          <w:numId w:val="20"/>
        </w:numPr>
        <w:spacing w:before="120" w:after="0" w:line="240" w:lineRule="auto"/>
        <w:ind w:left="284" w:hanging="284"/>
        <w:jc w:val="both"/>
      </w:pPr>
      <w:r w:rsidRPr="00283235">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649BC178" w14:textId="77777777" w:rsidR="001D45E5" w:rsidRPr="00283235" w:rsidRDefault="001D45E5" w:rsidP="001D45E5">
      <w:pPr>
        <w:numPr>
          <w:ilvl w:val="0"/>
          <w:numId w:val="20"/>
        </w:numPr>
        <w:spacing w:before="120" w:after="0" w:line="240" w:lineRule="auto"/>
        <w:ind w:left="284" w:hanging="284"/>
        <w:jc w:val="both"/>
      </w:pPr>
      <w:r w:rsidRPr="00283235">
        <w:t xml:space="preserve">Na każde żądanie Zamawiającego Wykonawca obowiązany jest okazać w stosunku do wskazanych materiałów: certyfikat na znak bezpieczeństwa, certyfikat zgodności, Polską Normę lub aprobatę techniczną oraz dokument potwierdzający równoważność dla materiałów zamiennych oraz </w:t>
      </w:r>
      <w:r w:rsidRPr="00283235">
        <w:lastRenderedPageBreak/>
        <w:t>posiadają oznakowanie zgodności (zgodnie z przepisami Ustawy z dnia 30.08.2002 r. o systemie oceny zgodności – Dz. U. z 2010 nr 138 poz.935 poświadczające dopuszczenie do stosowania i</w:t>
      </w:r>
      <w:r>
        <w:t xml:space="preserve"> </w:t>
      </w:r>
      <w:r w:rsidRPr="00283235">
        <w:t>sprzedaży na terenie Unii Europejskiej.</w:t>
      </w:r>
    </w:p>
    <w:p w14:paraId="4659F4E8" w14:textId="77777777" w:rsidR="001D45E5" w:rsidRPr="003B4810" w:rsidRDefault="001D45E5" w:rsidP="00A571DC">
      <w:pPr>
        <w:numPr>
          <w:ilvl w:val="0"/>
          <w:numId w:val="20"/>
        </w:numPr>
        <w:spacing w:before="120" w:after="0" w:line="276" w:lineRule="auto"/>
        <w:ind w:left="284" w:hanging="284"/>
        <w:jc w:val="both"/>
        <w:rPr>
          <w:rStyle w:val="FontStyle21"/>
          <w:rFonts w:cstheme="minorHAnsi"/>
        </w:rPr>
      </w:pPr>
      <w:r w:rsidRPr="003B4810">
        <w:rPr>
          <w:rStyle w:val="FontStyle21"/>
          <w:rFonts w:cstheme="minorHAnsi"/>
        </w:rPr>
        <w:t>Materiały pochodzące z rozbiórki, nienadające się do ponownego wbudowania, stanowią własność Wykonawcy i powinny być usunięte z terenu rozbiórki na składowisko Wykonawcy albo na wysypisko odpadów przy zastosowaniu przepisów ustawy z dnia 14 grudnia 2012r. o odpadach (Dz. U. z 2013r., poz. 21 z późniejszymi zmianami). Koszt związany z rozbiórką, transportem, składowaniem (utylizacją) materiałów rozbiórkowych ponosi Wykonawca, nie podlega on osobnej zapłacie i jest zawarty w wynagrodzeniu,  którym mowa w §4 ust. 2 niniejszej umowy.</w:t>
      </w:r>
    </w:p>
    <w:p w14:paraId="041539BB" w14:textId="77777777" w:rsidR="001D45E5" w:rsidRPr="003B4810" w:rsidRDefault="001D45E5" w:rsidP="00A571DC">
      <w:pPr>
        <w:numPr>
          <w:ilvl w:val="0"/>
          <w:numId w:val="20"/>
        </w:numPr>
        <w:spacing w:before="120" w:after="0" w:line="276" w:lineRule="auto"/>
        <w:ind w:left="284" w:hanging="284"/>
        <w:jc w:val="both"/>
        <w:rPr>
          <w:rFonts w:cstheme="minorHAnsi"/>
        </w:rPr>
      </w:pPr>
      <w:r w:rsidRPr="003B4810">
        <w:rPr>
          <w:rStyle w:val="FontStyle21"/>
          <w:rFonts w:cstheme="minorHAnsi"/>
        </w:rPr>
        <w:t>Materiały z rozbiórki nadające się do ponownego wbudowania i wykorzystania stanowią własność Zamawiającego i mogą być zastosowane przez Wykonawcę do wykonania robót lub zostaną przewiezione na miejsce wskazane przez  Zamawiającego.</w:t>
      </w:r>
    </w:p>
    <w:p w14:paraId="3D547F6B" w14:textId="77777777" w:rsidR="001D45E5" w:rsidRDefault="001D45E5" w:rsidP="001D45E5">
      <w:pPr>
        <w:spacing w:before="360" w:after="120"/>
        <w:jc w:val="center"/>
        <w:rPr>
          <w:b/>
        </w:rPr>
      </w:pPr>
      <w:r>
        <w:rPr>
          <w:b/>
        </w:rPr>
        <w:sym w:font="Times New Roman" w:char="00A7"/>
      </w:r>
      <w:r>
        <w:rPr>
          <w:b/>
        </w:rPr>
        <w:t xml:space="preserve"> 10</w:t>
      </w:r>
    </w:p>
    <w:p w14:paraId="6DA90675" w14:textId="77777777" w:rsidR="001D45E5" w:rsidRPr="00570C53" w:rsidRDefault="001D45E5" w:rsidP="001D45E5">
      <w:pPr>
        <w:numPr>
          <w:ilvl w:val="0"/>
          <w:numId w:val="21"/>
        </w:numPr>
        <w:autoSpaceDE w:val="0"/>
        <w:autoSpaceDN w:val="0"/>
        <w:spacing w:before="120" w:after="0" w:line="240" w:lineRule="auto"/>
        <w:ind w:left="284" w:hanging="284"/>
        <w:jc w:val="both"/>
      </w:pPr>
      <w:r w:rsidRPr="00570C53">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0869A780" w14:textId="77777777" w:rsidR="001D45E5" w:rsidRPr="00570C53" w:rsidRDefault="001D45E5" w:rsidP="001D45E5">
      <w:pPr>
        <w:numPr>
          <w:ilvl w:val="0"/>
          <w:numId w:val="21"/>
        </w:numPr>
        <w:autoSpaceDE w:val="0"/>
        <w:autoSpaceDN w:val="0"/>
        <w:spacing w:before="120" w:after="0" w:line="240" w:lineRule="auto"/>
        <w:ind w:left="284" w:hanging="284"/>
        <w:jc w:val="both"/>
      </w:pPr>
      <w:r w:rsidRPr="00570C53">
        <w:t>Badania o których  mowa w pkt.1 będą realizowane przez Wykonawcę na własny koszt.</w:t>
      </w:r>
    </w:p>
    <w:p w14:paraId="584B89AE" w14:textId="77777777" w:rsidR="001D45E5" w:rsidRPr="00570C53" w:rsidRDefault="001D45E5" w:rsidP="001D45E5">
      <w:pPr>
        <w:numPr>
          <w:ilvl w:val="0"/>
          <w:numId w:val="21"/>
        </w:numPr>
        <w:autoSpaceDE w:val="0"/>
        <w:autoSpaceDN w:val="0"/>
        <w:spacing w:before="120" w:after="0" w:line="240" w:lineRule="auto"/>
        <w:ind w:left="284" w:hanging="284"/>
        <w:jc w:val="both"/>
      </w:pPr>
      <w:r w:rsidRPr="00570C53">
        <w:t>Jeżeli Zamawiający zażąda badań, które nie były przewidziane niniejszą umową to Wykonawca zobowiązany jest przeprowadzić te badania.</w:t>
      </w:r>
    </w:p>
    <w:p w14:paraId="64EDAA2E" w14:textId="77777777" w:rsidR="001D45E5" w:rsidRPr="00570C53" w:rsidRDefault="001D45E5" w:rsidP="001D45E5">
      <w:pPr>
        <w:numPr>
          <w:ilvl w:val="0"/>
          <w:numId w:val="21"/>
        </w:numPr>
        <w:autoSpaceDE w:val="0"/>
        <w:autoSpaceDN w:val="0"/>
        <w:spacing w:before="120" w:after="0" w:line="240" w:lineRule="auto"/>
        <w:ind w:left="284" w:hanging="284"/>
        <w:jc w:val="both"/>
      </w:pPr>
      <w:r w:rsidRPr="00570C53">
        <w:t>Zamawiający nie przyjmuje żadnych roszczeń finansowych z tytułu wad projektowych stwierdzonych przez Wykonawcę przed przystąpieniem do realizacji zamówienia jak również w trakcie realizacji zamówienia.</w:t>
      </w:r>
    </w:p>
    <w:p w14:paraId="0CA69BFA" w14:textId="77777777" w:rsidR="001D45E5" w:rsidRPr="0037444C" w:rsidRDefault="001D45E5" w:rsidP="001D45E5">
      <w:pPr>
        <w:numPr>
          <w:ilvl w:val="0"/>
          <w:numId w:val="21"/>
        </w:numPr>
        <w:autoSpaceDE w:val="0"/>
        <w:autoSpaceDN w:val="0"/>
        <w:spacing w:before="120" w:after="0" w:line="240" w:lineRule="auto"/>
        <w:ind w:left="284" w:hanging="284"/>
        <w:jc w:val="both"/>
      </w:pPr>
      <w:r w:rsidRPr="0037444C">
        <w:t>Wykonawca zobowiązuje się przed przystąpieniem do realizacji umowy oraz w trakcie jej trwania, zawiadomić Zamawiającego o niemożliwości realizacji przedmiotu zamówienia na podstawie otrzymanej dokumentacji lub zawiadomić</w:t>
      </w:r>
      <w:r>
        <w:t>,</w:t>
      </w:r>
      <w:r w:rsidRPr="0037444C">
        <w:t xml:space="preserve"> iż realizacja robót na podstawie dosta</w:t>
      </w:r>
      <w:r>
        <w:t xml:space="preserve">rczonej dokumentacji spowoduje </w:t>
      </w:r>
      <w:r w:rsidRPr="0037444C">
        <w:t xml:space="preserve">powstanie wadliwego obiektu, w terminie 7 dni od powzięcia wiadomości o powyższych okolicznościach. Ponadto Wykonawca we wskazanym powyżej terminie ma obowiązek zawiadomić Zamawiającego o innych okolicznościach, które mogą przeszkodzić prawidłowemu zrealizowaniu robót. </w:t>
      </w:r>
    </w:p>
    <w:p w14:paraId="6EBA838F" w14:textId="77777777" w:rsidR="001D45E5" w:rsidRDefault="001D45E5" w:rsidP="001D45E5">
      <w:pPr>
        <w:keepNext/>
        <w:spacing w:before="360" w:after="120"/>
        <w:jc w:val="center"/>
        <w:rPr>
          <w:b/>
        </w:rPr>
      </w:pPr>
      <w:r>
        <w:rPr>
          <w:b/>
        </w:rPr>
        <w:sym w:font="Times New Roman" w:char="00A7"/>
      </w:r>
      <w:r>
        <w:rPr>
          <w:b/>
        </w:rPr>
        <w:t xml:space="preserve"> 11</w:t>
      </w:r>
    </w:p>
    <w:p w14:paraId="0455F891" w14:textId="77777777" w:rsidR="001D45E5" w:rsidRPr="0037444C" w:rsidRDefault="001D45E5" w:rsidP="001D45E5">
      <w:pPr>
        <w:numPr>
          <w:ilvl w:val="0"/>
          <w:numId w:val="22"/>
        </w:numPr>
        <w:spacing w:after="120" w:line="240" w:lineRule="auto"/>
        <w:ind w:left="284" w:hanging="284"/>
        <w:jc w:val="both"/>
      </w:pPr>
      <w:bookmarkStart w:id="6" w:name="_Hlk126869754"/>
      <w:r w:rsidRPr="0037444C">
        <w:t xml:space="preserve">Wykonawca zobowiązuje się skierować do wykonania przedmiotu umowy </w:t>
      </w:r>
      <w:r>
        <w:t xml:space="preserve">pracowników posiadające odpowiednie kwalifikacje i umiejętności w zakresie wykonywania prac remontowo-budowlanych. Do wykonania i odbioru instalacji elektrycznej wykonawca skieruje </w:t>
      </w:r>
      <w:r w:rsidRPr="0037444C">
        <w:t xml:space="preserve">personel </w:t>
      </w:r>
      <w:r>
        <w:t xml:space="preserve">posiadający odpowiednie uprawnienia SEP, </w:t>
      </w:r>
      <w:r w:rsidRPr="0037444C">
        <w:t>wskazany przez Wykonawcę w ofercie Wykonawcy</w:t>
      </w:r>
      <w:bookmarkEnd w:id="6"/>
      <w:r w:rsidRPr="0037444C">
        <w:t xml:space="preserve">. Zmiana którejkolwiek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w:t>
      </w:r>
      <w:r>
        <w:t>zapytania ofertowego</w:t>
      </w:r>
      <w:r w:rsidRPr="0037444C">
        <w:t xml:space="preserve">.  </w:t>
      </w:r>
    </w:p>
    <w:p w14:paraId="712D90A4" w14:textId="77777777" w:rsidR="001D45E5" w:rsidRPr="0037444C" w:rsidRDefault="001D45E5" w:rsidP="001D45E5">
      <w:pPr>
        <w:numPr>
          <w:ilvl w:val="0"/>
          <w:numId w:val="22"/>
        </w:numPr>
        <w:spacing w:after="120" w:line="240" w:lineRule="auto"/>
        <w:ind w:left="284" w:hanging="284"/>
        <w:jc w:val="both"/>
      </w:pPr>
      <w:r w:rsidRPr="0037444C">
        <w:t xml:space="preserve">Wykonawca musi przedłożyć Zamawiającemu propozycję zmiany, o której mowa w ust. 3 nie później niż </w:t>
      </w:r>
      <w:r>
        <w:t>5</w:t>
      </w:r>
      <w:r w:rsidRPr="0037444C">
        <w:t xml:space="preserve"> dni przed planowanym skierowaniem którejkolwiek osoby do realizacji umowy. Jakakolwiek przerwa w realizacji przedmiotu umowy wynikająca z braku kierownictwa budowy/robót będzie traktowana jako przerwa wynikła z przyczyn zależnych od Wykonawcy i nie może stanowić podstawy do zmiany terminu zakończenia robót. </w:t>
      </w:r>
    </w:p>
    <w:p w14:paraId="7C12C5BB" w14:textId="77777777" w:rsidR="001D45E5" w:rsidRPr="0037444C" w:rsidRDefault="001D45E5" w:rsidP="001D45E5">
      <w:pPr>
        <w:numPr>
          <w:ilvl w:val="0"/>
          <w:numId w:val="22"/>
        </w:numPr>
        <w:spacing w:after="120" w:line="240" w:lineRule="auto"/>
        <w:ind w:left="284" w:hanging="284"/>
        <w:jc w:val="both"/>
      </w:pPr>
      <w:r w:rsidRPr="0037444C">
        <w:lastRenderedPageBreak/>
        <w:t xml:space="preserve">Zaakceptowana przez Zamawiającego zmiana którejkolwiek z osób, o których mowa </w:t>
      </w:r>
      <w:r>
        <w:br/>
      </w:r>
      <w:r w:rsidRPr="0037444C">
        <w:t xml:space="preserve">w ust.3, nie wymaga aneksu do niniejszej umowy. </w:t>
      </w:r>
    </w:p>
    <w:p w14:paraId="77389556" w14:textId="77777777" w:rsidR="001D45E5" w:rsidRPr="0037444C" w:rsidRDefault="001D45E5" w:rsidP="001D45E5">
      <w:pPr>
        <w:numPr>
          <w:ilvl w:val="0"/>
          <w:numId w:val="22"/>
        </w:numPr>
        <w:spacing w:after="120" w:line="240" w:lineRule="auto"/>
        <w:ind w:left="284" w:hanging="284"/>
        <w:jc w:val="both"/>
      </w:pPr>
      <w:r w:rsidRPr="0037444C">
        <w:t xml:space="preserve">Skierowanie bez akceptacji Zamawiającego do kierowania robotami innych osób niż wskazane w ofercie Wykonawcy stanowi podstawę odstąpienia od umowy przez Zamawiającego z winy Wykonawcy. </w:t>
      </w:r>
    </w:p>
    <w:p w14:paraId="50C5EE91" w14:textId="77777777" w:rsidR="001D45E5" w:rsidRDefault="001D45E5" w:rsidP="001D45E5">
      <w:pPr>
        <w:numPr>
          <w:ilvl w:val="0"/>
          <w:numId w:val="22"/>
        </w:numPr>
        <w:spacing w:after="120" w:line="240" w:lineRule="auto"/>
        <w:ind w:left="284" w:hanging="284"/>
        <w:jc w:val="both"/>
      </w:pPr>
      <w:r w:rsidRPr="0037444C">
        <w:t>Zamawiający może także zażądać od Wykonawcy zmiany osób, uczestniczących ze strony Wykonawcy w realizacji zamówienia, jeżeli nie wykonują należycie swoich obowiązków. Wykonawca obowiązany jest dokonać zmiany tych osób w terminie nie dłuższym niż 14 dni od daty złożenia wniosku Zamawiającego</w:t>
      </w:r>
    </w:p>
    <w:p w14:paraId="545E00EC" w14:textId="77777777" w:rsidR="001D45E5" w:rsidRDefault="001D45E5" w:rsidP="001D45E5">
      <w:pPr>
        <w:keepNext/>
        <w:spacing w:before="360" w:after="120"/>
        <w:jc w:val="center"/>
        <w:rPr>
          <w:b/>
        </w:rPr>
      </w:pPr>
      <w:r>
        <w:rPr>
          <w:b/>
        </w:rPr>
        <w:sym w:font="Times New Roman" w:char="00A7"/>
      </w:r>
      <w:r>
        <w:rPr>
          <w:b/>
        </w:rPr>
        <w:t xml:space="preserve"> 12</w:t>
      </w:r>
    </w:p>
    <w:p w14:paraId="35564C2E" w14:textId="77777777" w:rsidR="001D45E5" w:rsidRDefault="001D45E5" w:rsidP="001D45E5">
      <w:pPr>
        <w:numPr>
          <w:ilvl w:val="0"/>
          <w:numId w:val="15"/>
        </w:numPr>
        <w:spacing w:after="0" w:line="240" w:lineRule="auto"/>
        <w:jc w:val="both"/>
      </w:pPr>
      <w:r>
        <w:t>Odbiory elementów robót dokonywane będą przez Zamawiającego na podstawie pisemnego zgłoszenia w ciągu 7 dni od daty zgłoszenia</w:t>
      </w:r>
      <w:r>
        <w:rPr>
          <w:color w:val="007F00"/>
        </w:rPr>
        <w:t>.</w:t>
      </w:r>
      <w:r>
        <w:t xml:space="preserve"> Komisyjny odbiór końcowy robót zorganizowany będzie przez Zamawiającego w terminie 7 dni od daty zgłoszenia.</w:t>
      </w:r>
    </w:p>
    <w:p w14:paraId="4AB55082" w14:textId="77777777" w:rsidR="001D45E5" w:rsidRDefault="001D45E5" w:rsidP="001D45E5">
      <w:pPr>
        <w:numPr>
          <w:ilvl w:val="0"/>
          <w:numId w:val="15"/>
        </w:numPr>
        <w:spacing w:before="120" w:after="0" w:line="240" w:lineRule="auto"/>
        <w:jc w:val="both"/>
      </w:pPr>
      <w:r>
        <w:t>Jeżeli w toku czynności odbioru stwierdzone zostaną wady, to Zamawiającemu przysługują następujące uprawnienia:</w:t>
      </w:r>
    </w:p>
    <w:p w14:paraId="28DE763A" w14:textId="77777777" w:rsidR="001D45E5" w:rsidRDefault="001D45E5" w:rsidP="001D45E5">
      <w:pPr>
        <w:numPr>
          <w:ilvl w:val="0"/>
          <w:numId w:val="8"/>
        </w:numPr>
        <w:spacing w:after="0" w:line="240" w:lineRule="auto"/>
        <w:jc w:val="both"/>
      </w:pPr>
      <w:r>
        <w:t>Jeżeli wady nadają się do usunięcia, Zamawiający wyznaczy w protokole odbioru termin ich usunięcia,</w:t>
      </w:r>
    </w:p>
    <w:p w14:paraId="796A513B" w14:textId="77777777" w:rsidR="001D45E5" w:rsidRDefault="001D45E5" w:rsidP="001D45E5">
      <w:pPr>
        <w:ind w:left="720" w:hanging="360"/>
        <w:jc w:val="both"/>
      </w:pPr>
      <w:r>
        <w:t>b)</w:t>
      </w:r>
      <w:r>
        <w:tab/>
        <w:t>Jeżeli wady uniemożliwiają użytkowanie zgodnie z przeznaczeniem, Zamawiający może odstąpić od umowy, lub żądać wykonania przedmiotu umowy po raz drugi</w:t>
      </w:r>
    </w:p>
    <w:p w14:paraId="7EBB2D2E" w14:textId="77777777" w:rsidR="001D45E5" w:rsidRDefault="001D45E5" w:rsidP="001D45E5">
      <w:pPr>
        <w:numPr>
          <w:ilvl w:val="0"/>
          <w:numId w:val="15"/>
        </w:numPr>
        <w:spacing w:before="120" w:after="0" w:line="240" w:lineRule="auto"/>
        <w:ind w:left="334" w:hanging="357"/>
        <w:jc w:val="both"/>
      </w:pPr>
      <w:r>
        <w:t>Odbiory robót ulegających zakryciu i zanikających dokonywane będą przez Zamawiającego na podstawie pisemnego zgłoszenia w ciągu 7 dni od daty zgłoszenia.</w:t>
      </w:r>
    </w:p>
    <w:p w14:paraId="6DC13B83" w14:textId="77777777" w:rsidR="001D45E5" w:rsidRDefault="001D45E5" w:rsidP="001D45E5">
      <w:pPr>
        <w:ind w:left="360"/>
      </w:pPr>
      <w:r>
        <w:t>Zaniechanie tych czynności przez Wykonawcę będzie skutkowało dokonaniem odkrycia na koszt Wykonawcy.</w:t>
      </w:r>
    </w:p>
    <w:p w14:paraId="29150FE5" w14:textId="77777777" w:rsidR="001D45E5" w:rsidRDefault="001D45E5" w:rsidP="001D45E5">
      <w:pPr>
        <w:numPr>
          <w:ilvl w:val="0"/>
          <w:numId w:val="15"/>
        </w:numPr>
        <w:spacing w:before="60" w:after="0" w:line="240" w:lineRule="auto"/>
        <w:ind w:left="334" w:hanging="357"/>
        <w:jc w:val="both"/>
      </w:pPr>
      <w:r>
        <w:t>Strony postanawiają</w:t>
      </w:r>
      <w:r>
        <w:rPr>
          <w:color w:val="007F00"/>
        </w:rPr>
        <w:t>,</w:t>
      </w:r>
      <w:r>
        <w:t xml:space="preserve"> że będzie spisany protokół z czynności odbioru, zawierający wszelkie ustalenia dokonane w toku odbioru, jak też terminy wyznaczone na usunięcie stwierdzonych przy odbiorze wad.</w:t>
      </w:r>
    </w:p>
    <w:p w14:paraId="280F8F0C" w14:textId="77777777" w:rsidR="001D45E5" w:rsidRDefault="001D45E5" w:rsidP="001D45E5">
      <w:pPr>
        <w:numPr>
          <w:ilvl w:val="0"/>
          <w:numId w:val="15"/>
        </w:numPr>
        <w:spacing w:before="60" w:after="0" w:line="240" w:lineRule="auto"/>
        <w:ind w:left="334" w:hanging="357"/>
        <w:jc w:val="both"/>
      </w:pPr>
      <w:r>
        <w:t>Strony ustalają następujące postanowienia szczegółowe w sprawie procedury odbioru:</w:t>
      </w:r>
    </w:p>
    <w:p w14:paraId="77EF8471" w14:textId="77777777" w:rsidR="001D45E5" w:rsidRDefault="001D45E5" w:rsidP="001D45E5">
      <w:pPr>
        <w:ind w:left="540" w:hanging="180"/>
        <w:jc w:val="both"/>
      </w:pPr>
      <w:r>
        <w:t>- odbiór przeprowadzony zostanie na podstawie ustalonego z Zamawiającym trybu roboczego po uprzednim przedłożeniu Protokołów odbiorów częściowych, atestów dotyczących materiałów i urządzeń, protokołów badań i sprawdzeń, szkiców, rysunków zatwierdzonych stosownie przez geodetę, inspektora itp.</w:t>
      </w:r>
    </w:p>
    <w:p w14:paraId="3AB8CF06" w14:textId="77777777" w:rsidR="001D45E5" w:rsidRDefault="001D45E5" w:rsidP="001D45E5">
      <w:pPr>
        <w:numPr>
          <w:ilvl w:val="0"/>
          <w:numId w:val="15"/>
        </w:numPr>
        <w:spacing w:before="120" w:after="0" w:line="240" w:lineRule="auto"/>
        <w:ind w:left="357" w:hanging="357"/>
        <w:jc w:val="both"/>
      </w:pPr>
      <w:r w:rsidRPr="00C01E1D">
        <w:t>Przed odb</w:t>
      </w:r>
      <w:r>
        <w:t>iorem całości robót budowlanych</w:t>
      </w:r>
      <w:r w:rsidRPr="00C01E1D">
        <w:t xml:space="preserve"> Wykonawca przedłoży Zamawiającemu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5EEAE947" w14:textId="77777777" w:rsidR="001D45E5" w:rsidRDefault="001D45E5" w:rsidP="001D45E5">
      <w:pPr>
        <w:numPr>
          <w:ilvl w:val="0"/>
          <w:numId w:val="15"/>
        </w:numPr>
        <w:spacing w:before="120" w:after="0" w:line="240" w:lineRule="auto"/>
        <w:jc w:val="both"/>
      </w:pPr>
      <w:r>
        <w:t>Wykonawca jest zobowiązany do zawiadomienia Zamawiającego o usunięciu wad oraz do żądania wyznaczenia terminu na odbiór zakwestionowanych poprzednio robót jako wadliwych.</w:t>
      </w:r>
    </w:p>
    <w:p w14:paraId="7504294C" w14:textId="77777777" w:rsidR="001D45E5" w:rsidRDefault="001D45E5" w:rsidP="001D45E5">
      <w:pPr>
        <w:numPr>
          <w:ilvl w:val="0"/>
          <w:numId w:val="15"/>
        </w:numPr>
        <w:spacing w:before="120" w:after="0" w:line="240" w:lineRule="auto"/>
        <w:jc w:val="both"/>
      </w:pPr>
      <w:r>
        <w:t>Zamawiający może podjąć decyzję o przerwaniu czynności odbioru, jeżeli w czasie tych czynności ujawniono istnienie takich wad, które uniemożliwią użytkowanie przedmiotu Umowy zgodnie z przeznaczeniem - aż do czasu usunięcia tych wad.</w:t>
      </w:r>
    </w:p>
    <w:p w14:paraId="3BB14704" w14:textId="77777777" w:rsidR="001D45E5" w:rsidRDefault="001D45E5" w:rsidP="001D45E5">
      <w:pPr>
        <w:numPr>
          <w:ilvl w:val="0"/>
          <w:numId w:val="15"/>
        </w:numPr>
        <w:spacing w:before="120" w:after="0" w:line="240" w:lineRule="auto"/>
        <w:jc w:val="both"/>
      </w:pPr>
      <w:r>
        <w:t>Za dzień zakończenia robót, tj. wykonania przedmiotu umowy, uważa się dzień podpisania protokołu odbioru końcowego.</w:t>
      </w:r>
    </w:p>
    <w:p w14:paraId="1AFE286A" w14:textId="77777777" w:rsidR="001D45E5" w:rsidRDefault="001D45E5" w:rsidP="001D45E5">
      <w:pPr>
        <w:numPr>
          <w:ilvl w:val="0"/>
          <w:numId w:val="15"/>
        </w:numPr>
        <w:spacing w:before="120" w:after="0" w:line="240" w:lineRule="auto"/>
        <w:jc w:val="both"/>
      </w:pPr>
      <w:r>
        <w:lastRenderedPageBreak/>
        <w:t>W przypadku, gdy Zamawiający nie dokona odbioru przedmiotu umowy bez winy Wykonawcy, Wykonawca upoważniony będzie do sporządzenia jednostronnego protokołu odbioru, który stanowił będzie podstawę do wystawienia faktury końcowej.</w:t>
      </w:r>
    </w:p>
    <w:p w14:paraId="23613AAF" w14:textId="77777777" w:rsidR="001D45E5" w:rsidRDefault="001D45E5" w:rsidP="001D45E5">
      <w:pPr>
        <w:tabs>
          <w:tab w:val="center" w:pos="4536"/>
          <w:tab w:val="left" w:pos="5370"/>
        </w:tabs>
        <w:spacing w:before="360" w:after="120"/>
        <w:jc w:val="center"/>
        <w:rPr>
          <w:b/>
        </w:rPr>
      </w:pPr>
      <w:r>
        <w:rPr>
          <w:b/>
        </w:rPr>
        <w:t>§ 13</w:t>
      </w:r>
    </w:p>
    <w:p w14:paraId="64150CAF" w14:textId="77777777" w:rsidR="001D45E5" w:rsidRDefault="001D45E5" w:rsidP="001D45E5">
      <w:pPr>
        <w:widowControl w:val="0"/>
        <w:numPr>
          <w:ilvl w:val="0"/>
          <w:numId w:val="13"/>
        </w:numPr>
        <w:spacing w:before="120" w:after="0" w:line="240" w:lineRule="auto"/>
        <w:ind w:left="357" w:hanging="357"/>
        <w:jc w:val="both"/>
        <w:rPr>
          <w:snapToGrid w:val="0"/>
        </w:rPr>
      </w:pPr>
      <w:r>
        <w:rPr>
          <w:snapToGrid w:val="0"/>
        </w:rPr>
        <w:t xml:space="preserve">Zamawiający może odstąpić od umowy jeżeli: </w:t>
      </w:r>
    </w:p>
    <w:p w14:paraId="16948FDC" w14:textId="77777777" w:rsidR="001D45E5" w:rsidRDefault="001D45E5" w:rsidP="001D45E5">
      <w:pPr>
        <w:widowControl w:val="0"/>
        <w:numPr>
          <w:ilvl w:val="0"/>
          <w:numId w:val="27"/>
        </w:numPr>
        <w:tabs>
          <w:tab w:val="left" w:pos="567"/>
        </w:tabs>
        <w:spacing w:before="60" w:after="0" w:line="240" w:lineRule="auto"/>
        <w:ind w:left="568" w:hanging="284"/>
        <w:jc w:val="both"/>
        <w:rPr>
          <w:snapToGrid w:val="0"/>
        </w:rPr>
      </w:pPr>
      <w:r>
        <w:rPr>
          <w:snapToGrid w:val="0"/>
        </w:rPr>
        <w:t>Wykonawca pomimo wygrania zapytania ofertowego nie podjął realizacji robót w ciągu 7 dni od daty wyznaczonej przez Zamawiającego na rozpoczęcie realizacji przedmiotu umowy.</w:t>
      </w:r>
    </w:p>
    <w:p w14:paraId="5C5FAF2E" w14:textId="77777777" w:rsidR="001D45E5" w:rsidRDefault="001D45E5" w:rsidP="001D45E5">
      <w:pPr>
        <w:widowControl w:val="0"/>
        <w:numPr>
          <w:ilvl w:val="0"/>
          <w:numId w:val="27"/>
        </w:numPr>
        <w:tabs>
          <w:tab w:val="left" w:pos="567"/>
        </w:tabs>
        <w:spacing w:before="60" w:after="0" w:line="240" w:lineRule="auto"/>
        <w:ind w:left="568" w:hanging="284"/>
        <w:jc w:val="both"/>
        <w:rPr>
          <w:snapToGrid w:val="0"/>
        </w:rPr>
      </w:pPr>
      <w:r>
        <w:rPr>
          <w:snapToGrid w:val="0"/>
        </w:rPr>
        <w:t>Wykonawca pomimo uprzednich pisemnych zastrzeżeń Inspektora Nadzoru nie wykonuje robót zgodnie z warunkami umownymi lub w rażący sposób zaniedbuje zobowiązanie umowy.</w:t>
      </w:r>
    </w:p>
    <w:p w14:paraId="5DD063C2" w14:textId="77777777" w:rsidR="001D45E5" w:rsidRDefault="001D45E5" w:rsidP="001D45E5">
      <w:pPr>
        <w:widowControl w:val="0"/>
        <w:numPr>
          <w:ilvl w:val="0"/>
          <w:numId w:val="14"/>
        </w:numPr>
        <w:spacing w:before="120" w:after="0" w:line="240" w:lineRule="auto"/>
        <w:ind w:left="357" w:hanging="357"/>
        <w:jc w:val="both"/>
      </w:pPr>
      <w:r>
        <w:rPr>
          <w:snapToGrid w:val="0"/>
        </w:rPr>
        <w:t>Odstąpienie od umowy powinno nastąpić w formie pisemnej pod rygorem nieważności</w:t>
      </w:r>
      <w:r>
        <w:rPr>
          <w:b/>
          <w:snapToGrid w:val="0"/>
        </w:rPr>
        <w:t xml:space="preserve"> </w:t>
      </w:r>
      <w:r>
        <w:rPr>
          <w:b/>
          <w:snapToGrid w:val="0"/>
        </w:rPr>
        <w:br/>
      </w:r>
      <w:r>
        <w:rPr>
          <w:snapToGrid w:val="0"/>
        </w:rPr>
        <w:t xml:space="preserve">z podaniem uzasadnienia. </w:t>
      </w:r>
    </w:p>
    <w:p w14:paraId="1E8FE078" w14:textId="77777777" w:rsidR="001D45E5" w:rsidRDefault="001D45E5" w:rsidP="001D45E5">
      <w:pPr>
        <w:widowControl w:val="0"/>
        <w:numPr>
          <w:ilvl w:val="0"/>
          <w:numId w:val="14"/>
        </w:numPr>
        <w:spacing w:before="120" w:after="0" w:line="240" w:lineRule="auto"/>
        <w:ind w:left="357" w:hanging="357"/>
        <w:jc w:val="both"/>
      </w:pPr>
      <w: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0A33104" w14:textId="77777777" w:rsidR="001D45E5" w:rsidRDefault="001D45E5" w:rsidP="001D45E5">
      <w:pPr>
        <w:widowControl w:val="0"/>
        <w:numPr>
          <w:ilvl w:val="0"/>
          <w:numId w:val="14"/>
        </w:numPr>
        <w:spacing w:before="120" w:after="0" w:line="240" w:lineRule="auto"/>
        <w:ind w:left="357" w:hanging="357"/>
        <w:jc w:val="both"/>
      </w:pPr>
      <w:r>
        <w:t xml:space="preserve">W takim przypadku Wykonawca może żądać wyłącznie wynagrodzenia należnego </w:t>
      </w:r>
      <w:r>
        <w:br/>
        <w:t xml:space="preserve">z tytułu wykonania części umowy. </w:t>
      </w:r>
    </w:p>
    <w:p w14:paraId="5F9C1CA0" w14:textId="77777777" w:rsidR="001D45E5" w:rsidRDefault="001D45E5" w:rsidP="001D45E5">
      <w:pPr>
        <w:spacing w:before="360" w:after="120"/>
        <w:jc w:val="center"/>
        <w:rPr>
          <w:b/>
        </w:rPr>
      </w:pPr>
      <w:r>
        <w:rPr>
          <w:b/>
        </w:rPr>
        <w:t>§ 14</w:t>
      </w:r>
    </w:p>
    <w:p w14:paraId="03030C7B" w14:textId="77777777" w:rsidR="001D45E5" w:rsidRPr="00CC6B4D" w:rsidRDefault="001D45E5" w:rsidP="001D45E5">
      <w:pPr>
        <w:pStyle w:val="Tekstpodstawowy2"/>
        <w:jc w:val="both"/>
        <w:rPr>
          <w:rFonts w:asciiTheme="minorHAnsi" w:hAnsiTheme="minorHAnsi" w:cstheme="minorHAnsi"/>
          <w:b w:val="0"/>
          <w:bCs/>
          <w:i w:val="0"/>
          <w:sz w:val="22"/>
          <w:szCs w:val="22"/>
        </w:rPr>
      </w:pPr>
      <w:r w:rsidRPr="00CC6B4D">
        <w:rPr>
          <w:rFonts w:asciiTheme="minorHAnsi" w:hAnsiTheme="minorHAnsi" w:cstheme="minorHAnsi"/>
          <w:b w:val="0"/>
          <w:bCs/>
          <w:i w:val="0"/>
          <w:sz w:val="22"/>
          <w:szCs w:val="22"/>
        </w:rPr>
        <w:t xml:space="preserve">Wykonawca nie może przenieść swoich praw i obowiązków wynikających z niniejszej </w:t>
      </w:r>
      <w:r w:rsidRPr="00CC6B4D">
        <w:rPr>
          <w:rFonts w:asciiTheme="minorHAnsi" w:hAnsiTheme="minorHAnsi" w:cstheme="minorHAnsi"/>
          <w:b w:val="0"/>
          <w:bCs/>
          <w:i w:val="0"/>
          <w:sz w:val="22"/>
          <w:szCs w:val="22"/>
        </w:rPr>
        <w:br/>
        <w:t>umowy na inną osobę czy jednostkę organizacyjną, w całości lub w części, bez wcześniejszej pisemnej zgody Zamawiającego.</w:t>
      </w:r>
    </w:p>
    <w:p w14:paraId="270282CF" w14:textId="77777777" w:rsidR="001D45E5" w:rsidRDefault="001D45E5" w:rsidP="001D45E5">
      <w:pPr>
        <w:spacing w:before="360" w:after="120"/>
        <w:jc w:val="center"/>
        <w:rPr>
          <w:b/>
        </w:rPr>
      </w:pPr>
      <w:r>
        <w:rPr>
          <w:b/>
        </w:rPr>
        <w:sym w:font="Times New Roman" w:char="00A7"/>
      </w:r>
      <w:r>
        <w:rPr>
          <w:b/>
        </w:rPr>
        <w:t xml:space="preserve"> 15</w:t>
      </w:r>
    </w:p>
    <w:p w14:paraId="2660F48D" w14:textId="77777777" w:rsidR="001D45E5" w:rsidRPr="006B6135" w:rsidRDefault="001D45E5" w:rsidP="001D45E5">
      <w:pPr>
        <w:pStyle w:val="Tekstpodstawowy"/>
        <w:numPr>
          <w:ilvl w:val="0"/>
          <w:numId w:val="0"/>
        </w:numPr>
        <w:spacing w:line="240" w:lineRule="auto"/>
        <w:rPr>
          <w:rFonts w:asciiTheme="minorHAnsi" w:hAnsiTheme="minorHAnsi" w:cstheme="minorHAnsi"/>
          <w:szCs w:val="22"/>
        </w:rPr>
      </w:pPr>
      <w:r w:rsidRPr="006B6135">
        <w:rPr>
          <w:rFonts w:asciiTheme="minorHAnsi" w:hAnsiTheme="minorHAnsi" w:cstheme="minorHAnsi"/>
          <w:szCs w:val="22"/>
        </w:rPr>
        <w:t>Strony postanawiają, że obowiązującą je formą odszkodowania stanowią kary umowne:</w:t>
      </w:r>
    </w:p>
    <w:p w14:paraId="70929C49" w14:textId="77777777" w:rsidR="001D45E5" w:rsidRDefault="001D45E5" w:rsidP="001D45E5">
      <w:pPr>
        <w:numPr>
          <w:ilvl w:val="0"/>
          <w:numId w:val="11"/>
        </w:numPr>
        <w:spacing w:before="120" w:after="0" w:line="240" w:lineRule="auto"/>
        <w:ind w:left="357" w:hanging="357"/>
        <w:jc w:val="both"/>
      </w:pPr>
      <w:r>
        <w:t xml:space="preserve">Zamawiający ma prawo do naliczania kary umownej w wysokości </w:t>
      </w:r>
      <w:r>
        <w:rPr>
          <w:i/>
        </w:rPr>
        <w:t>20%</w:t>
      </w:r>
      <w:r>
        <w:t xml:space="preserve"> wynagrodzenia umownego </w:t>
      </w:r>
      <w:r w:rsidRPr="00CF4AC0">
        <w:t>brutto w</w:t>
      </w:r>
      <w:r>
        <w:t xml:space="preserve"> przypadku odstąpienia od umowy przez którąkolwiek ze stron </w:t>
      </w:r>
      <w:r>
        <w:br/>
        <w:t>z przyczyn za które odpowiedzialność ponosi Wykonawca.</w:t>
      </w:r>
    </w:p>
    <w:p w14:paraId="43829F45" w14:textId="77777777" w:rsidR="001D45E5" w:rsidRDefault="001D45E5" w:rsidP="001D45E5">
      <w:pPr>
        <w:numPr>
          <w:ilvl w:val="0"/>
          <w:numId w:val="11"/>
        </w:numPr>
        <w:spacing w:before="120" w:after="0" w:line="240" w:lineRule="auto"/>
        <w:ind w:left="357" w:hanging="357"/>
        <w:jc w:val="both"/>
      </w:pPr>
      <w:r>
        <w:t xml:space="preserve">Wykonawca ma prawo do naliczania kary umownej w wysokości </w:t>
      </w:r>
      <w:r>
        <w:rPr>
          <w:i/>
        </w:rPr>
        <w:t>20%</w:t>
      </w:r>
      <w:r>
        <w:t xml:space="preserve"> wynagrodzenia umownego </w:t>
      </w:r>
      <w:r w:rsidRPr="00CF4AC0">
        <w:t>brutto w przypadku</w:t>
      </w:r>
      <w:r>
        <w:t xml:space="preserve"> odstąpienia od umowy przez którąkolwiek ze stron </w:t>
      </w:r>
      <w:r>
        <w:br/>
        <w:t xml:space="preserve">z przyczyn za które odpowiedzialność ponosi Zamawiający. </w:t>
      </w:r>
    </w:p>
    <w:p w14:paraId="0524F290" w14:textId="77777777" w:rsidR="001D45E5" w:rsidRDefault="001D45E5" w:rsidP="001D45E5">
      <w:pPr>
        <w:numPr>
          <w:ilvl w:val="0"/>
          <w:numId w:val="11"/>
        </w:numPr>
        <w:spacing w:before="120" w:after="0" w:line="240" w:lineRule="auto"/>
        <w:ind w:left="357" w:hanging="357"/>
        <w:jc w:val="both"/>
      </w:pPr>
      <w:r>
        <w:t>Zamawiający ma prawo do naliczania kar umownych:</w:t>
      </w:r>
    </w:p>
    <w:p w14:paraId="757A1F47" w14:textId="77777777" w:rsidR="001D45E5" w:rsidRPr="00AB1E64" w:rsidRDefault="001D45E5" w:rsidP="001D45E5">
      <w:pPr>
        <w:numPr>
          <w:ilvl w:val="0"/>
          <w:numId w:val="12"/>
        </w:numPr>
        <w:spacing w:after="0" w:line="240" w:lineRule="auto"/>
        <w:ind w:left="709" w:hanging="283"/>
      </w:pPr>
      <w:r>
        <w:t xml:space="preserve">w wysokości </w:t>
      </w:r>
      <w:r>
        <w:rPr>
          <w:i/>
        </w:rPr>
        <w:t>1,0 %</w:t>
      </w:r>
      <w:r>
        <w:t xml:space="preserve"> wynagrodzenia umownego brutto za każdy dzień opóźnienia </w:t>
      </w:r>
      <w:r>
        <w:br/>
        <w:t xml:space="preserve">w terminie realizacji przedmiotu umowy, </w:t>
      </w:r>
      <w:r w:rsidRPr="00AB1E64">
        <w:t xml:space="preserve">max. wysokość kary umownej to 1 miesięczny okres (1,0% wynagrodzenia umownego brutto x 31dni) </w:t>
      </w:r>
    </w:p>
    <w:p w14:paraId="690EE3FF" w14:textId="77777777" w:rsidR="001D45E5" w:rsidRPr="00AB1E64" w:rsidRDefault="001D45E5" w:rsidP="001D45E5">
      <w:pPr>
        <w:numPr>
          <w:ilvl w:val="0"/>
          <w:numId w:val="12"/>
        </w:numPr>
        <w:spacing w:after="0" w:line="240" w:lineRule="auto"/>
        <w:ind w:left="709" w:hanging="283"/>
      </w:pPr>
      <w:r>
        <w:t xml:space="preserve">za opóźnienie w usunięciu wad i usterek stwierdzonych przy odbiorze, w okresie gwarancji i rękojmi </w:t>
      </w:r>
      <w:r>
        <w:rPr>
          <w:i/>
        </w:rPr>
        <w:t xml:space="preserve">0,5 % </w:t>
      </w:r>
      <w:r>
        <w:t>wynagrodzenia umownego brutto za każdy dzień opóźnienia w stosunku do terminu  wyznaczonego na usunięcie wad lub usterek</w:t>
      </w:r>
      <w:r w:rsidRPr="00F47EE4">
        <w:t xml:space="preserve"> </w:t>
      </w:r>
      <w:r w:rsidRPr="00AB1E64">
        <w:t>max. wysokość kary umownej to 1 miesięczny okres (</w:t>
      </w:r>
      <w:r>
        <w:t>0,5</w:t>
      </w:r>
      <w:r w:rsidRPr="00AB1E64">
        <w:t xml:space="preserve">% wynagrodzenia umownego brutto x 31dni) </w:t>
      </w:r>
    </w:p>
    <w:p w14:paraId="7B4D9B8E" w14:textId="77777777" w:rsidR="001D45E5" w:rsidRDefault="001D45E5" w:rsidP="001D45E5">
      <w:pPr>
        <w:numPr>
          <w:ilvl w:val="0"/>
          <w:numId w:val="11"/>
        </w:numPr>
        <w:spacing w:before="120" w:after="0" w:line="240" w:lineRule="auto"/>
        <w:ind w:left="357" w:hanging="357"/>
        <w:jc w:val="both"/>
      </w:pPr>
      <w:r>
        <w:t>Zamawiający zapłaci Wykonawcy kary umowne za:</w:t>
      </w:r>
    </w:p>
    <w:p w14:paraId="6B558255" w14:textId="77777777" w:rsidR="001D45E5" w:rsidRPr="00AB1E64" w:rsidRDefault="001D45E5" w:rsidP="001D45E5">
      <w:pPr>
        <w:numPr>
          <w:ilvl w:val="0"/>
          <w:numId w:val="12"/>
        </w:numPr>
        <w:spacing w:after="0" w:line="240" w:lineRule="auto"/>
        <w:ind w:left="709" w:hanging="283"/>
      </w:pPr>
      <w:r>
        <w:t xml:space="preserve">zwłokę w przeprowadzeniu odbioru robót w wysokości </w:t>
      </w:r>
      <w:r>
        <w:rPr>
          <w:i/>
        </w:rPr>
        <w:t>0,5 %</w:t>
      </w:r>
      <w:r>
        <w:t xml:space="preserve"> wynagrodzenia umownego brutto, za każdy dzień zwłoki. </w:t>
      </w:r>
      <w:r w:rsidRPr="00AB1E64">
        <w:t>max. wysokość kary umownej to 1 miesięczny okres (</w:t>
      </w:r>
      <w:r>
        <w:t>0,5</w:t>
      </w:r>
      <w:r w:rsidRPr="00AB1E64">
        <w:t xml:space="preserve">% wynagrodzenia umownego brutto x 31dni) </w:t>
      </w:r>
    </w:p>
    <w:p w14:paraId="4A75D883" w14:textId="77777777" w:rsidR="001D45E5" w:rsidRPr="00BF3ED6" w:rsidRDefault="001D45E5" w:rsidP="001D45E5">
      <w:pPr>
        <w:numPr>
          <w:ilvl w:val="0"/>
          <w:numId w:val="11"/>
        </w:numPr>
        <w:spacing w:before="120" w:after="0" w:line="240" w:lineRule="auto"/>
        <w:ind w:left="357" w:hanging="357"/>
      </w:pPr>
      <w:r>
        <w:lastRenderedPageBreak/>
        <w:t>Jeżeli szkody przekroczą kary umowne, strony mogą dochodzić na zasadach określonych Kodeksem Cywilnym odszkodowania uzupełniającego przewyższającego kary umowne, do wysokości poniesionej szkody.</w:t>
      </w:r>
    </w:p>
    <w:p w14:paraId="25FFE724" w14:textId="77777777" w:rsidR="001D45E5" w:rsidRPr="002D49F4" w:rsidRDefault="001D45E5" w:rsidP="001D45E5">
      <w:pPr>
        <w:tabs>
          <w:tab w:val="left" w:pos="1120"/>
        </w:tabs>
        <w:spacing w:before="360" w:after="120"/>
        <w:jc w:val="center"/>
        <w:rPr>
          <w:b/>
        </w:rPr>
      </w:pPr>
      <w:r w:rsidRPr="002D49F4">
        <w:rPr>
          <w:b/>
        </w:rPr>
        <w:sym w:font="Times New Roman" w:char="00A7"/>
      </w:r>
      <w:r w:rsidRPr="002D49F4">
        <w:rPr>
          <w:b/>
        </w:rPr>
        <w:t xml:space="preserve"> 1</w:t>
      </w:r>
      <w:r>
        <w:rPr>
          <w:b/>
        </w:rPr>
        <w:t>6</w:t>
      </w:r>
    </w:p>
    <w:p w14:paraId="655329D7" w14:textId="77777777" w:rsidR="001D45E5" w:rsidRDefault="001D45E5" w:rsidP="001D45E5">
      <w:pPr>
        <w:numPr>
          <w:ilvl w:val="6"/>
          <w:numId w:val="3"/>
        </w:numPr>
        <w:tabs>
          <w:tab w:val="clear" w:pos="360"/>
          <w:tab w:val="num" w:pos="284"/>
        </w:tabs>
        <w:spacing w:before="120" w:after="0" w:line="240" w:lineRule="auto"/>
        <w:ind w:left="284" w:hanging="284"/>
        <w:jc w:val="both"/>
      </w:pPr>
      <w:r>
        <w:t>Strony nie będą zobowiązane do zapłaty kar umownych, jeżeli nie wykonanie obowiązków zostanie spowodowane siłą wyższą.</w:t>
      </w:r>
    </w:p>
    <w:p w14:paraId="42790E2C" w14:textId="77777777" w:rsidR="001D45E5" w:rsidRDefault="001D45E5" w:rsidP="001D45E5">
      <w:pPr>
        <w:numPr>
          <w:ilvl w:val="6"/>
          <w:numId w:val="3"/>
        </w:numPr>
        <w:tabs>
          <w:tab w:val="clear" w:pos="360"/>
          <w:tab w:val="num" w:pos="284"/>
        </w:tabs>
        <w:spacing w:before="120" w:after="0" w:line="240" w:lineRule="auto"/>
        <w:ind w:left="284" w:hanging="284"/>
        <w:jc w:val="both"/>
      </w:pPr>
      <w:r>
        <w:t>Przez siłę wyższą rozumie się wszelkie nieprzewidywalne przez żadną ze stron przyczyny, bądź będące poza ich kontrolą, które w części lub w całości uniemożliwiają wykonanie zobowiązań zawartych w umowie, takich jak: naturalne katastrofy, pożary, powodzie, wybuchy, strajki, niepokoje społeczne, działania wojenne.</w:t>
      </w:r>
    </w:p>
    <w:p w14:paraId="39218B7F" w14:textId="77777777" w:rsidR="001D45E5" w:rsidRDefault="001D45E5" w:rsidP="001D45E5">
      <w:pPr>
        <w:numPr>
          <w:ilvl w:val="6"/>
          <w:numId w:val="3"/>
        </w:numPr>
        <w:tabs>
          <w:tab w:val="clear" w:pos="360"/>
          <w:tab w:val="num" w:pos="284"/>
        </w:tabs>
        <w:spacing w:before="120" w:after="0" w:line="240" w:lineRule="auto"/>
        <w:ind w:left="284" w:hanging="284"/>
        <w:jc w:val="both"/>
      </w:pPr>
      <w:r>
        <w:t>W przypadku zaistnienia siły wyższej, strona dotknięta informuje natychmiast pisemnie drugą stronę oraz przeprowadzane są konsultacje w celu ustalenia wspólnego postępowania.</w:t>
      </w:r>
    </w:p>
    <w:p w14:paraId="56F154FC" w14:textId="77777777" w:rsidR="001D45E5" w:rsidRDefault="001D45E5" w:rsidP="001D45E5">
      <w:pPr>
        <w:numPr>
          <w:ilvl w:val="6"/>
          <w:numId w:val="3"/>
        </w:numPr>
        <w:tabs>
          <w:tab w:val="clear" w:pos="360"/>
          <w:tab w:val="num" w:pos="284"/>
        </w:tabs>
        <w:spacing w:before="120" w:after="0" w:line="240" w:lineRule="auto"/>
        <w:ind w:left="284" w:hanging="284"/>
        <w:jc w:val="both"/>
      </w:pPr>
      <w:r>
        <w:t xml:space="preserve">Przy naliczaniu kar umownych zastosowanie mają przepisy ustawy o dopłatach do oprocentowania kredytów bankowych udzielonych przedsiębiorcom dotkniętym skutkami COVID-19 oraz uproszczonym postępowaniu o zatwierdzenie układu w związku </w:t>
      </w:r>
      <w:r>
        <w:br/>
        <w:t>z wystąpieniem COVID-19 (Dz. U. 2020 poz. 1086)</w:t>
      </w:r>
    </w:p>
    <w:p w14:paraId="03563D30" w14:textId="77777777" w:rsidR="001D45E5" w:rsidRDefault="001D45E5" w:rsidP="001D45E5">
      <w:pPr>
        <w:spacing w:before="360" w:after="120"/>
        <w:jc w:val="center"/>
        <w:rPr>
          <w:b/>
        </w:rPr>
      </w:pPr>
      <w:r>
        <w:rPr>
          <w:b/>
        </w:rPr>
        <w:sym w:font="Times New Roman" w:char="00A7"/>
      </w:r>
      <w:r>
        <w:rPr>
          <w:b/>
        </w:rPr>
        <w:t xml:space="preserve"> 17</w:t>
      </w:r>
    </w:p>
    <w:p w14:paraId="1E7614A9" w14:textId="4FD76A03" w:rsidR="001D45E5" w:rsidRDefault="001D45E5" w:rsidP="001D45E5">
      <w:pPr>
        <w:numPr>
          <w:ilvl w:val="0"/>
          <w:numId w:val="10"/>
        </w:numPr>
        <w:tabs>
          <w:tab w:val="clear" w:pos="397"/>
          <w:tab w:val="num" w:pos="284"/>
        </w:tabs>
        <w:spacing w:after="0" w:line="240" w:lineRule="auto"/>
        <w:ind w:left="284" w:hanging="284"/>
        <w:jc w:val="both"/>
      </w:pPr>
      <w:r>
        <w:t xml:space="preserve">Na wykonane roboty Wykonawca udziela gwarancji jakości i rękojmi na </w:t>
      </w:r>
      <w:r w:rsidRPr="00D92370">
        <w:rPr>
          <w:b/>
          <w:bCs/>
        </w:rPr>
        <w:t>okres …………</w:t>
      </w:r>
      <w:r w:rsidR="00CC6B4D">
        <w:rPr>
          <w:b/>
          <w:bCs/>
        </w:rPr>
        <w:t>.</w:t>
      </w:r>
      <w:r w:rsidRPr="00D92370">
        <w:rPr>
          <w:b/>
          <w:bCs/>
        </w:rPr>
        <w:t>..</w:t>
      </w:r>
      <w:r>
        <w:t xml:space="preserve"> miesięcy, licząc od dnia odbioru końcowego. </w:t>
      </w:r>
    </w:p>
    <w:p w14:paraId="3303500B" w14:textId="3694BEF0" w:rsidR="001D45E5" w:rsidRDefault="001D45E5" w:rsidP="001D45E5">
      <w:pPr>
        <w:numPr>
          <w:ilvl w:val="0"/>
          <w:numId w:val="10"/>
        </w:numPr>
        <w:tabs>
          <w:tab w:val="clear" w:pos="397"/>
          <w:tab w:val="num" w:pos="284"/>
        </w:tabs>
        <w:spacing w:before="120" w:after="0" w:line="240" w:lineRule="auto"/>
        <w:ind w:left="284" w:hanging="284"/>
        <w:jc w:val="both"/>
      </w:pPr>
      <w:r>
        <w:t>Wykonawca zobowiązany jest do usunięcia wad i usterek, stwierdzonych w okresie gwarancji w terminie do …</w:t>
      </w:r>
      <w:r w:rsidR="00CC6B4D">
        <w:t>..</w:t>
      </w:r>
      <w:r>
        <w:t xml:space="preserve">…...… dni od daty pisemnego powiadomienia Wykonawcy </w:t>
      </w:r>
      <w:r>
        <w:br/>
        <w:t>o zaistniałych wadach, lub innym terminie wzajemnie uzgodnionym z Zamawiającym. Przyjmuje się formę zgłoszenia pisemną (dopuszczalne zgłoszenie ……………….).</w:t>
      </w:r>
    </w:p>
    <w:p w14:paraId="212275C3" w14:textId="77777777" w:rsidR="001D45E5" w:rsidRDefault="001D45E5" w:rsidP="001D45E5">
      <w:pPr>
        <w:numPr>
          <w:ilvl w:val="0"/>
          <w:numId w:val="10"/>
        </w:numPr>
        <w:tabs>
          <w:tab w:val="clear" w:pos="397"/>
          <w:tab w:val="num" w:pos="284"/>
        </w:tabs>
        <w:suppressAutoHyphens/>
        <w:overflowPunct w:val="0"/>
        <w:autoSpaceDE w:val="0"/>
        <w:autoSpaceDN w:val="0"/>
        <w:adjustRightInd w:val="0"/>
        <w:spacing w:before="120" w:after="0" w:line="240" w:lineRule="auto"/>
        <w:ind w:left="284" w:hanging="284"/>
        <w:jc w:val="both"/>
        <w:textAlignment w:val="baseline"/>
      </w:pPr>
      <w:r>
        <w:t xml:space="preserve">W ramach udzielonej gwarancji Wykonawca jest zobowiązany na swój koszt i ryzyko do usunięcia wady w przedmiocie umowy lub do ponownego jego wykonania, jeżeli wadliwość przedmiotu umowy ujawni się w okresie udzielonej gwarancji. </w:t>
      </w:r>
    </w:p>
    <w:p w14:paraId="420C836B" w14:textId="77777777" w:rsidR="001D45E5" w:rsidRDefault="001D45E5" w:rsidP="001D45E5">
      <w:pPr>
        <w:numPr>
          <w:ilvl w:val="0"/>
          <w:numId w:val="10"/>
        </w:numPr>
        <w:tabs>
          <w:tab w:val="clear" w:pos="397"/>
          <w:tab w:val="num" w:pos="284"/>
        </w:tabs>
        <w:suppressAutoHyphens/>
        <w:overflowPunct w:val="0"/>
        <w:autoSpaceDE w:val="0"/>
        <w:autoSpaceDN w:val="0"/>
        <w:adjustRightInd w:val="0"/>
        <w:spacing w:before="120" w:after="0" w:line="240" w:lineRule="auto"/>
        <w:ind w:left="284" w:hanging="284"/>
        <w:jc w:val="both"/>
        <w:textAlignment w:val="baseline"/>
      </w:pPr>
      <w:r>
        <w:t>Do ponownego wykonania przedmiotu umowy Wykonawca jest zobowiązany, jeżeli uprzednie dwukrotne naprawy tej samej wady nie odniosły rezultatu i wady nie da się usunąć.</w:t>
      </w:r>
    </w:p>
    <w:p w14:paraId="751A87F2" w14:textId="77777777" w:rsidR="001D45E5" w:rsidRDefault="001D45E5" w:rsidP="001D45E5">
      <w:pPr>
        <w:numPr>
          <w:ilvl w:val="0"/>
          <w:numId w:val="10"/>
        </w:numPr>
        <w:tabs>
          <w:tab w:val="clear" w:pos="397"/>
          <w:tab w:val="num" w:pos="284"/>
        </w:tabs>
        <w:suppressAutoHyphens/>
        <w:overflowPunct w:val="0"/>
        <w:autoSpaceDE w:val="0"/>
        <w:autoSpaceDN w:val="0"/>
        <w:adjustRightInd w:val="0"/>
        <w:spacing w:before="120" w:after="0" w:line="240" w:lineRule="auto"/>
        <w:ind w:left="284" w:hanging="284"/>
        <w:jc w:val="both"/>
        <w:textAlignment w:val="baseline"/>
      </w:pPr>
      <w:r>
        <w:t>W przypadku uchylania się przez Wykonawcę lub wystąpienia opóźnienia w wykonaniu obowiązków gwarancyjnych, Zamawiający może bez wyznaczania dodatkowego terminu powierzyć wykonanie obowiązku gwarancyjnego osobie trzeciej, na koszt i ryzyko Wykonawcy.</w:t>
      </w:r>
    </w:p>
    <w:p w14:paraId="15DE3438" w14:textId="77777777" w:rsidR="001D45E5" w:rsidRDefault="001D45E5" w:rsidP="001D45E5">
      <w:pPr>
        <w:numPr>
          <w:ilvl w:val="0"/>
          <w:numId w:val="10"/>
        </w:numPr>
        <w:tabs>
          <w:tab w:val="clear" w:pos="397"/>
          <w:tab w:val="num" w:pos="284"/>
        </w:tabs>
        <w:spacing w:before="120" w:after="0" w:line="240" w:lineRule="auto"/>
        <w:ind w:left="284" w:hanging="284"/>
        <w:jc w:val="both"/>
      </w:pPr>
      <w:r>
        <w:t xml:space="preserve">W przypadku ponownego wykonania przedmiotu umowy lub dokonania jego istotnych napraw okres gwarancji biegnie na nowo od chwili odbioru lub potwierdzenia przez Zamawiającego wykonania naprawy. </w:t>
      </w:r>
    </w:p>
    <w:p w14:paraId="08861201" w14:textId="77777777" w:rsidR="001D45E5" w:rsidRDefault="001D45E5" w:rsidP="001D45E5">
      <w:pPr>
        <w:numPr>
          <w:ilvl w:val="0"/>
          <w:numId w:val="10"/>
        </w:numPr>
        <w:tabs>
          <w:tab w:val="clear" w:pos="397"/>
          <w:tab w:val="num" w:pos="284"/>
        </w:tabs>
        <w:spacing w:before="120" w:after="0" w:line="240" w:lineRule="auto"/>
        <w:ind w:left="284" w:hanging="284"/>
        <w:jc w:val="both"/>
      </w:pPr>
      <w:r>
        <w:t>Wykonawca może powierzyć na swój koszt i ryzyko wykonanie obowiązków</w:t>
      </w:r>
      <w:r>
        <w:rPr>
          <w:rFonts w:ascii="Arial" w:hAnsi="Arial" w:cs="Arial"/>
        </w:rPr>
        <w:t xml:space="preserve"> </w:t>
      </w:r>
      <w:r>
        <w:t>gwarancyjnych osobie trzeciej.</w:t>
      </w:r>
    </w:p>
    <w:p w14:paraId="1A6D52AF" w14:textId="77777777" w:rsidR="001D45E5" w:rsidRDefault="001D45E5" w:rsidP="001D45E5">
      <w:pPr>
        <w:pStyle w:val="Tekstpodstawowywcity"/>
        <w:spacing w:line="280" w:lineRule="atLeast"/>
        <w:ind w:left="0"/>
        <w:rPr>
          <w:b w:val="0"/>
          <w:sz w:val="24"/>
          <w:szCs w:val="24"/>
        </w:rPr>
      </w:pPr>
    </w:p>
    <w:p w14:paraId="6F09BE64" w14:textId="77777777" w:rsidR="001D45E5" w:rsidRPr="009C736F" w:rsidRDefault="001D45E5" w:rsidP="001D45E5">
      <w:pPr>
        <w:spacing w:before="120" w:after="120"/>
        <w:jc w:val="center"/>
        <w:rPr>
          <w:b/>
        </w:rPr>
      </w:pPr>
      <w:r w:rsidRPr="009C736F">
        <w:rPr>
          <w:b/>
        </w:rPr>
        <w:sym w:font="Times New Roman" w:char="00A7"/>
      </w:r>
      <w:r w:rsidRPr="009C736F">
        <w:rPr>
          <w:b/>
        </w:rPr>
        <w:t xml:space="preserve"> </w:t>
      </w:r>
      <w:r>
        <w:rPr>
          <w:b/>
        </w:rPr>
        <w:t>18</w:t>
      </w:r>
    </w:p>
    <w:p w14:paraId="63D9F2B8" w14:textId="77777777" w:rsidR="001D45E5" w:rsidRPr="009C736F" w:rsidRDefault="001D45E5" w:rsidP="001D45E5">
      <w:pPr>
        <w:tabs>
          <w:tab w:val="left" w:pos="284"/>
        </w:tabs>
        <w:ind w:left="284" w:hanging="284"/>
        <w:jc w:val="both"/>
      </w:pPr>
      <w:r w:rsidRPr="009C736F">
        <w:t>1.</w:t>
      </w:r>
      <w:r>
        <w:tab/>
      </w:r>
      <w:r w:rsidRPr="009C736F">
        <w:t>Jeżeli jest to niezbędne do zgodnej z umową realizacji robót, Zamawiający ma prawo polecić Wykonawcy na piśmie dokonywanie następujących zmian dotyczących ich jakości i ilo</w:t>
      </w:r>
      <w:r>
        <w:t xml:space="preserve">ści. Zmiany takie mogą dotyczyć </w:t>
      </w:r>
      <w:r w:rsidRPr="009C736F">
        <w:t xml:space="preserve">w szczególnie uzasadnionych okolicznościach, których nie można było przewidzieć w chwili zawarcia umowy wykonania robót zamiennych tj. robót rzeczowo </w:t>
      </w:r>
      <w:r w:rsidRPr="009C736F">
        <w:lastRenderedPageBreak/>
        <w:t>przewidzianych w zamówieniu, ale wykonanych inaczej, niż to pierwotnie zakładano np. przy zastosowaniu innej technologii lub innych materiałów.</w:t>
      </w:r>
    </w:p>
    <w:p w14:paraId="3B41685E" w14:textId="77777777" w:rsidR="001D45E5" w:rsidRPr="009C736F" w:rsidRDefault="001D45E5" w:rsidP="001D45E5">
      <w:pPr>
        <w:widowControl w:val="0"/>
        <w:tabs>
          <w:tab w:val="left" w:pos="284"/>
        </w:tabs>
        <w:autoSpaceDE w:val="0"/>
        <w:autoSpaceDN w:val="0"/>
        <w:adjustRightInd w:val="0"/>
        <w:spacing w:before="130"/>
        <w:ind w:left="284" w:hanging="284"/>
        <w:jc w:val="both"/>
      </w:pPr>
      <w:r w:rsidRPr="009C736F">
        <w:t>2.</w:t>
      </w:r>
      <w:r>
        <w:tab/>
      </w:r>
      <w:r w:rsidRPr="009C736F">
        <w:t xml:space="preserve">Wydane przez Zamawiającego polecenia, o których mowa w ust. 1, nie unieważniają </w:t>
      </w:r>
      <w:r>
        <w:br/>
      </w:r>
      <w:r w:rsidRPr="009C736F">
        <w:t xml:space="preserve">w jakiejkolwiek mierze postanowień umowy, ale skutki tych poleceń mogą stanowić podstawę do zmiany - na wniosek Wykonawcy - terminu wykonania robót, o którym mowa w </w:t>
      </w:r>
      <w:r w:rsidRPr="00106C4D">
        <w:t>§ 2 ust. 1, oraz zmiany</w:t>
      </w:r>
      <w:r w:rsidRPr="009C736F">
        <w:t xml:space="preserve"> wynagrodzenia zgodnie z postanowieniami </w:t>
      </w:r>
      <w:r w:rsidRPr="00852CAA">
        <w:t xml:space="preserve">§ </w:t>
      </w:r>
      <w:r>
        <w:t>19</w:t>
      </w:r>
      <w:r w:rsidRPr="009C736F">
        <w:t xml:space="preserve"> pkt.2.5</w:t>
      </w:r>
    </w:p>
    <w:p w14:paraId="574DAAB9" w14:textId="77777777" w:rsidR="001D45E5" w:rsidRPr="009C736F" w:rsidRDefault="001D45E5" w:rsidP="001D45E5">
      <w:pPr>
        <w:widowControl w:val="0"/>
        <w:tabs>
          <w:tab w:val="left" w:pos="284"/>
        </w:tabs>
        <w:autoSpaceDE w:val="0"/>
        <w:autoSpaceDN w:val="0"/>
        <w:adjustRightInd w:val="0"/>
        <w:spacing w:before="125"/>
        <w:ind w:left="284" w:hanging="284"/>
        <w:jc w:val="both"/>
      </w:pPr>
      <w:r w:rsidRPr="009C736F">
        <w:t>3.</w:t>
      </w:r>
      <w:r>
        <w:tab/>
      </w:r>
      <w:r w:rsidRPr="009C736F">
        <w:t>Wykonawca nie wprowadzi jakichkolwiek zmian jakości i ilości robót bez pisemnego polecenia Zamawiającego.</w:t>
      </w:r>
    </w:p>
    <w:p w14:paraId="599B6D79" w14:textId="77777777" w:rsidR="001D45E5" w:rsidRDefault="001D45E5" w:rsidP="001D45E5">
      <w:pPr>
        <w:spacing w:before="360" w:after="120"/>
        <w:jc w:val="center"/>
        <w:rPr>
          <w:b/>
        </w:rPr>
      </w:pPr>
      <w:r w:rsidRPr="00106C4D">
        <w:rPr>
          <w:b/>
        </w:rPr>
        <w:sym w:font="Times New Roman" w:char="00A7"/>
      </w:r>
      <w:r w:rsidRPr="00106C4D">
        <w:rPr>
          <w:b/>
        </w:rPr>
        <w:t xml:space="preserve"> </w:t>
      </w:r>
      <w:r>
        <w:rPr>
          <w:b/>
        </w:rPr>
        <w:t>19</w:t>
      </w:r>
    </w:p>
    <w:p w14:paraId="3AC394DF" w14:textId="77777777" w:rsidR="001D45E5" w:rsidRPr="0037444C" w:rsidRDefault="001D45E5" w:rsidP="001D45E5">
      <w:pPr>
        <w:tabs>
          <w:tab w:val="left" w:pos="284"/>
        </w:tabs>
        <w:spacing w:after="120"/>
        <w:jc w:val="both"/>
      </w:pPr>
      <w:r>
        <w:t>1.</w:t>
      </w:r>
      <w:r>
        <w:tab/>
      </w:r>
      <w:r w:rsidRPr="0037444C">
        <w:t>Zmiany umowy wymagają formy pisemnej pod rygorem nieważności.</w:t>
      </w:r>
    </w:p>
    <w:p w14:paraId="7C3307A6" w14:textId="77777777" w:rsidR="001D45E5" w:rsidRPr="0037444C" w:rsidRDefault="001D45E5" w:rsidP="001D45E5">
      <w:pPr>
        <w:tabs>
          <w:tab w:val="left" w:pos="284"/>
        </w:tabs>
        <w:spacing w:after="120"/>
        <w:ind w:left="284" w:hanging="284"/>
        <w:jc w:val="both"/>
      </w:pPr>
      <w:r>
        <w:t>2.</w:t>
      </w:r>
      <w:r>
        <w:tab/>
      </w:r>
      <w:r w:rsidRPr="0037444C">
        <w:t>Zakazuje się zmian postanowień zawartej umowy w stosunku do treści oferty, na podstawi</w:t>
      </w:r>
      <w:r>
        <w:t xml:space="preserve">e </w:t>
      </w:r>
      <w:r w:rsidRPr="0037444C">
        <w:t>której dokonano wyboru Wykonawcy, chyba że konieczność takich zmian wynika</w:t>
      </w:r>
      <w:r>
        <w:t xml:space="preserve"> </w:t>
      </w:r>
      <w:r w:rsidRPr="0037444C">
        <w:t>z wystąpienia następujących okoliczności:</w:t>
      </w:r>
    </w:p>
    <w:p w14:paraId="4CB966F0" w14:textId="77777777" w:rsidR="001D45E5" w:rsidRPr="00ED21B8" w:rsidRDefault="001D45E5" w:rsidP="001D45E5">
      <w:pPr>
        <w:numPr>
          <w:ilvl w:val="1"/>
          <w:numId w:val="24"/>
        </w:numPr>
        <w:snapToGrid w:val="0"/>
        <w:spacing w:after="0" w:line="240" w:lineRule="auto"/>
        <w:ind w:left="426" w:hanging="426"/>
        <w:jc w:val="both"/>
        <w:rPr>
          <w:bCs/>
          <w:color w:val="000000"/>
        </w:rPr>
      </w:pPr>
      <w:r w:rsidRPr="00ED21B8">
        <w:rPr>
          <w:bCs/>
        </w:rPr>
        <w:t xml:space="preserve">zmiana terminu wykonania umowy </w:t>
      </w:r>
      <w:r w:rsidRPr="00ED21B8">
        <w:t xml:space="preserve">- w przypadku </w:t>
      </w:r>
      <w:r w:rsidRPr="00ED21B8">
        <w:rPr>
          <w:color w:val="000000"/>
        </w:rPr>
        <w:t>:</w:t>
      </w:r>
      <w:r w:rsidRPr="00ED21B8">
        <w:rPr>
          <w:bCs/>
          <w:color w:val="000000"/>
        </w:rPr>
        <w:t xml:space="preserve"> </w:t>
      </w:r>
    </w:p>
    <w:p w14:paraId="7FAED3EF" w14:textId="77777777" w:rsidR="001D45E5" w:rsidRPr="00ED21B8" w:rsidRDefault="001D45E5" w:rsidP="001D45E5">
      <w:pPr>
        <w:numPr>
          <w:ilvl w:val="0"/>
          <w:numId w:val="28"/>
        </w:numPr>
        <w:snapToGrid w:val="0"/>
        <w:spacing w:before="40" w:after="0" w:line="240" w:lineRule="auto"/>
        <w:ind w:left="567" w:hanging="210"/>
        <w:jc w:val="both"/>
      </w:pPr>
      <w:r w:rsidRPr="00ED21B8">
        <w:rPr>
          <w:color w:val="000000"/>
        </w:rPr>
        <w:t xml:space="preserve">wystąpienia warunków atmosferycznych uniemożliwiających prowadzenie robót lub dokonywanie odbiorów, </w:t>
      </w:r>
    </w:p>
    <w:p w14:paraId="7105745A" w14:textId="77777777" w:rsidR="001D45E5" w:rsidRPr="00ED21B8" w:rsidRDefault="001D45E5" w:rsidP="001D45E5">
      <w:pPr>
        <w:numPr>
          <w:ilvl w:val="0"/>
          <w:numId w:val="28"/>
        </w:numPr>
        <w:shd w:val="clear" w:color="auto" w:fill="FFFFFF"/>
        <w:snapToGrid w:val="0"/>
        <w:spacing w:before="40" w:after="0" w:line="240" w:lineRule="auto"/>
        <w:ind w:left="567" w:hanging="210"/>
        <w:jc w:val="both"/>
      </w:pPr>
      <w:r w:rsidRPr="00ED21B8">
        <w:rPr>
          <w:color w:val="000000"/>
        </w:rPr>
        <w:t>braku środków finansowych</w:t>
      </w:r>
      <w:r w:rsidRPr="00ED21B8">
        <w:t xml:space="preserve"> na realizację inwestycji, z przyczyn niezależnych od Zamawiającego.</w:t>
      </w:r>
    </w:p>
    <w:p w14:paraId="794D9CB3" w14:textId="77777777" w:rsidR="001D45E5" w:rsidRPr="00ED21B8" w:rsidRDefault="001D45E5" w:rsidP="001D45E5">
      <w:pPr>
        <w:numPr>
          <w:ilvl w:val="0"/>
          <w:numId w:val="28"/>
        </w:numPr>
        <w:autoSpaceDE w:val="0"/>
        <w:autoSpaceDN w:val="0"/>
        <w:spacing w:before="40" w:after="0" w:line="240" w:lineRule="auto"/>
        <w:ind w:left="567" w:hanging="210"/>
        <w:jc w:val="both"/>
      </w:pPr>
      <w:r w:rsidRPr="00ED21B8">
        <w:t>opóźnienia w przekazaniu placu budowy (odnotowane w formie pisemnej (jeśli dotyczy) oraz udokumentowane stosownymi protokołami podpisanymi przez wykonawcę zaakceptowane przez Zamawiającego) lub wstrzymania realizacji robót przez Zamawiającego,</w:t>
      </w:r>
    </w:p>
    <w:p w14:paraId="3181708B" w14:textId="77777777" w:rsidR="001D45E5" w:rsidRPr="00ED21B8" w:rsidRDefault="001D45E5" w:rsidP="001D45E5">
      <w:pPr>
        <w:numPr>
          <w:ilvl w:val="0"/>
          <w:numId w:val="28"/>
        </w:numPr>
        <w:snapToGrid w:val="0"/>
        <w:spacing w:before="40" w:after="0" w:line="240" w:lineRule="auto"/>
        <w:ind w:left="567" w:hanging="210"/>
        <w:jc w:val="both"/>
      </w:pPr>
      <w:r w:rsidRPr="00ED21B8">
        <w:t xml:space="preserve">konieczność dokonania zmian lub konsekwencje błędów w dokumentacji projektowej, </w:t>
      </w:r>
    </w:p>
    <w:p w14:paraId="4DC76587" w14:textId="69842782" w:rsidR="001D45E5" w:rsidRPr="00ED21B8" w:rsidRDefault="001D45E5" w:rsidP="001D45E5">
      <w:pPr>
        <w:numPr>
          <w:ilvl w:val="0"/>
          <w:numId w:val="28"/>
        </w:numPr>
        <w:snapToGrid w:val="0"/>
        <w:spacing w:before="40" w:after="0" w:line="240" w:lineRule="auto"/>
        <w:ind w:left="567" w:hanging="210"/>
        <w:jc w:val="both"/>
      </w:pPr>
      <w:r w:rsidRPr="00ED21B8">
        <w:t>wystąpienia zjawisk związanych z działaniem siły wyższej (klęska żywiołowa, niepokoje społeczne, działania militarne</w:t>
      </w:r>
      <w:r w:rsidR="00CC6B4D">
        <w:t>, stan zagrożenia</w:t>
      </w:r>
      <w:r w:rsidRPr="00ED21B8">
        <w:t xml:space="preserve"> itp.), </w:t>
      </w:r>
    </w:p>
    <w:p w14:paraId="758ECE7F" w14:textId="77777777" w:rsidR="001D45E5" w:rsidRPr="00ED21B8" w:rsidRDefault="001D45E5" w:rsidP="001D45E5">
      <w:pPr>
        <w:numPr>
          <w:ilvl w:val="0"/>
          <w:numId w:val="28"/>
        </w:numPr>
        <w:snapToGrid w:val="0"/>
        <w:spacing w:before="40" w:after="0" w:line="240" w:lineRule="auto"/>
        <w:ind w:left="567" w:hanging="210"/>
        <w:jc w:val="both"/>
      </w:pPr>
      <w:r w:rsidRPr="00ED21B8">
        <w:t>opóźnienia w wyniku decyzji administracyjnych (decyzja władz publicznych, zmiana obowiązującego prawa, oczekiwanie na nieprzewidziane wcześniej konieczne wyniki ekspertyz, wyrok sądu itp.).</w:t>
      </w:r>
    </w:p>
    <w:p w14:paraId="0294D1E8" w14:textId="77777777" w:rsidR="001D45E5" w:rsidRPr="00ED21B8" w:rsidRDefault="001D45E5" w:rsidP="001D45E5">
      <w:pPr>
        <w:numPr>
          <w:ilvl w:val="0"/>
          <w:numId w:val="28"/>
        </w:numPr>
        <w:snapToGrid w:val="0"/>
        <w:spacing w:before="40" w:after="0" w:line="240" w:lineRule="auto"/>
        <w:ind w:left="567" w:hanging="210"/>
        <w:jc w:val="both"/>
      </w:pPr>
      <w:r w:rsidRPr="00ED21B8">
        <w:t>zmiany podyktowanej zmianą przepisów prawa</w:t>
      </w:r>
    </w:p>
    <w:p w14:paraId="224556D3" w14:textId="77777777" w:rsidR="001D45E5" w:rsidRPr="00ED21B8" w:rsidRDefault="001D45E5" w:rsidP="001D45E5">
      <w:pPr>
        <w:numPr>
          <w:ilvl w:val="0"/>
          <w:numId w:val="28"/>
        </w:numPr>
        <w:spacing w:before="40" w:after="0" w:line="240" w:lineRule="auto"/>
        <w:ind w:left="567" w:hanging="210"/>
        <w:jc w:val="both"/>
      </w:pPr>
      <w:r w:rsidRPr="00ED21B8">
        <w:t>gdy zaszła konieczność uzyskania niemożliwych do przewidzenia na etapie planowania inwestycji: danych, zgód lub pozwoleń osób trzecich lub właściwych organów, zmiana terminu realizacji o niezbędny  czas ich uzyskania,</w:t>
      </w:r>
    </w:p>
    <w:p w14:paraId="59209034" w14:textId="77777777" w:rsidR="001D45E5" w:rsidRPr="00ED21B8" w:rsidRDefault="001D45E5" w:rsidP="001D45E5">
      <w:pPr>
        <w:numPr>
          <w:ilvl w:val="0"/>
          <w:numId w:val="28"/>
        </w:numPr>
        <w:snapToGrid w:val="0"/>
        <w:spacing w:before="40" w:after="0" w:line="240" w:lineRule="auto"/>
        <w:ind w:left="567" w:hanging="210"/>
        <w:jc w:val="both"/>
      </w:pPr>
      <w:r w:rsidRPr="00ED21B8">
        <w:t>gdy prace objęte umową zostały wstrzymane przez właściwe organy, co uniemożliwi terminowe zakończenie realizacji przedmiotu umowy</w:t>
      </w:r>
    </w:p>
    <w:p w14:paraId="51490A88" w14:textId="0DEC8BAF" w:rsidR="001D45E5" w:rsidRPr="00ED21B8" w:rsidRDefault="001D45E5" w:rsidP="001D45E5">
      <w:pPr>
        <w:numPr>
          <w:ilvl w:val="0"/>
          <w:numId w:val="28"/>
        </w:numPr>
        <w:snapToGrid w:val="0"/>
        <w:spacing w:before="40" w:after="0" w:line="240" w:lineRule="auto"/>
        <w:ind w:left="567" w:hanging="210"/>
        <w:jc w:val="both"/>
      </w:pPr>
      <w:r w:rsidRPr="00ED21B8">
        <w:t>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w:t>
      </w:r>
    </w:p>
    <w:p w14:paraId="7A25F5F8" w14:textId="77777777" w:rsidR="001D45E5" w:rsidRPr="00ED21B8" w:rsidRDefault="001D45E5" w:rsidP="001D45E5">
      <w:pPr>
        <w:numPr>
          <w:ilvl w:val="0"/>
          <w:numId w:val="28"/>
        </w:numPr>
        <w:snapToGrid w:val="0"/>
        <w:spacing w:before="40" w:after="0" w:line="240" w:lineRule="auto"/>
        <w:ind w:left="567" w:hanging="210"/>
        <w:jc w:val="both"/>
      </w:pPr>
      <w:r w:rsidRPr="00ED21B8">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w:t>
      </w:r>
    </w:p>
    <w:p w14:paraId="1D5A20E2" w14:textId="77777777" w:rsidR="001D45E5" w:rsidRPr="00ED21B8" w:rsidRDefault="001D45E5" w:rsidP="001D45E5">
      <w:pPr>
        <w:numPr>
          <w:ilvl w:val="0"/>
          <w:numId w:val="28"/>
        </w:numPr>
        <w:snapToGrid w:val="0"/>
        <w:spacing w:before="40" w:after="0" w:line="240" w:lineRule="auto"/>
        <w:ind w:left="567" w:hanging="210"/>
        <w:jc w:val="both"/>
      </w:pPr>
      <w:r w:rsidRPr="00ED21B8">
        <w:t>w przypadku stwierdzenia, że okoliczności związane z wystąpieniem COVID-19 mogą wpłynąć na termin realizacji umowy</w:t>
      </w:r>
    </w:p>
    <w:p w14:paraId="25AC4642" w14:textId="77777777" w:rsidR="001D45E5" w:rsidRPr="00ED21B8" w:rsidRDefault="001D45E5" w:rsidP="001D45E5">
      <w:pPr>
        <w:spacing w:before="120"/>
        <w:ind w:left="284"/>
        <w:jc w:val="both"/>
      </w:pPr>
      <w:r w:rsidRPr="00ED21B8">
        <w:t xml:space="preserve">W przypadku wystąpienia którejkolwiek z wymienionych wyżej okoliczności w zakresie mającym wpływ na przebieg realizacji zamówienia, termin wykonania umowy może ulec odpowiedniemu </w:t>
      </w:r>
      <w:r w:rsidRPr="00ED21B8">
        <w:lastRenderedPageBreak/>
        <w:t>przedłużeniu o czas niezbędny do zakończenia wykonania jej przedmiotu w sposób należyty jednak nie dłużej niż o czas równy okresowi przerwy, postoju lub opóźnienia.</w:t>
      </w:r>
    </w:p>
    <w:p w14:paraId="5D1028BE" w14:textId="77777777" w:rsidR="001D45E5" w:rsidRPr="0037444C" w:rsidRDefault="001D45E5" w:rsidP="001D45E5">
      <w:pPr>
        <w:numPr>
          <w:ilvl w:val="1"/>
          <w:numId w:val="24"/>
        </w:numPr>
        <w:snapToGrid w:val="0"/>
        <w:spacing w:before="120" w:after="0" w:line="240" w:lineRule="auto"/>
        <w:ind w:left="425" w:hanging="425"/>
        <w:jc w:val="both"/>
      </w:pPr>
      <w:r w:rsidRPr="00ED21B8">
        <w:t>zmiana umówionego</w:t>
      </w:r>
      <w:r w:rsidRPr="0037444C">
        <w:t xml:space="preserve"> zakresu robót - w przypadku: </w:t>
      </w:r>
    </w:p>
    <w:p w14:paraId="4FF7E7E6" w14:textId="77777777" w:rsidR="001D45E5" w:rsidRDefault="001D45E5" w:rsidP="001D45E5">
      <w:pPr>
        <w:numPr>
          <w:ilvl w:val="0"/>
          <w:numId w:val="29"/>
        </w:numPr>
        <w:snapToGrid w:val="0"/>
        <w:spacing w:before="60" w:after="0" w:line="240" w:lineRule="auto"/>
        <w:ind w:left="567" w:hanging="207"/>
        <w:jc w:val="both"/>
      </w:pPr>
      <w:r w:rsidRPr="0037444C">
        <w:t>ograniczenia finansowego po stronie zamawiającego z przyczyn od niego niezależnych.</w:t>
      </w:r>
    </w:p>
    <w:p w14:paraId="74884B74" w14:textId="77777777" w:rsidR="001D45E5" w:rsidRDefault="001D45E5" w:rsidP="001D45E5">
      <w:pPr>
        <w:numPr>
          <w:ilvl w:val="0"/>
          <w:numId w:val="29"/>
        </w:numPr>
        <w:snapToGrid w:val="0"/>
        <w:spacing w:before="60" w:after="0" w:line="240" w:lineRule="auto"/>
        <w:ind w:left="567" w:hanging="207"/>
        <w:jc w:val="both"/>
      </w:pPr>
      <w:r w:rsidRPr="0037444C">
        <w:t>jeżeli z powodu nadzwyczajnej zmiany stosunków spełnienie świadczenia byłoby połączone z nadmiernymi trudnościami albo groziłoby jednej ze stron rażącą stratą, czego strony nie przewidywały przy zawarciu umowy</w:t>
      </w:r>
    </w:p>
    <w:p w14:paraId="2BC3865F" w14:textId="77777777" w:rsidR="001D45E5" w:rsidRDefault="001D45E5" w:rsidP="001D45E5">
      <w:pPr>
        <w:numPr>
          <w:ilvl w:val="0"/>
          <w:numId w:val="29"/>
        </w:numPr>
        <w:snapToGrid w:val="0"/>
        <w:spacing w:before="60" w:after="0" w:line="240" w:lineRule="auto"/>
        <w:ind w:left="567" w:hanging="207"/>
        <w:jc w:val="both"/>
      </w:pPr>
      <w:r w:rsidRPr="00164DFB">
        <w:t>w przypadku stwierdzenia, że okoliczności związane z wystąpieniem COVID-19 mogą wpłynąć na realizację umowy, zamawiający w uzgodnieniu z wykonawcą, może dokonać zmian umowy</w:t>
      </w:r>
    </w:p>
    <w:p w14:paraId="0706AD47" w14:textId="77777777" w:rsidR="001D45E5" w:rsidRPr="0037444C" w:rsidRDefault="001D45E5" w:rsidP="001D45E5">
      <w:pPr>
        <w:numPr>
          <w:ilvl w:val="1"/>
          <w:numId w:val="24"/>
        </w:numPr>
        <w:snapToGrid w:val="0"/>
        <w:spacing w:before="120" w:after="0" w:line="240" w:lineRule="auto"/>
        <w:ind w:left="425" w:hanging="425"/>
        <w:jc w:val="both"/>
      </w:pPr>
      <w:r>
        <w:t>z</w:t>
      </w:r>
      <w:r w:rsidRPr="0037444C">
        <w:t xml:space="preserve">miana sposobu spełnienia świadczenia. Zmiany technologiczne spowodowane </w:t>
      </w:r>
      <w:r>
        <w:br/>
      </w:r>
      <w:r w:rsidRPr="0037444C">
        <w:t>w</w:t>
      </w:r>
      <w:r>
        <w:t xml:space="preserve"> </w:t>
      </w:r>
      <w:r w:rsidRPr="0037444C">
        <w:t>szczególności następującymi okolicznościami:</w:t>
      </w:r>
    </w:p>
    <w:p w14:paraId="26322A34" w14:textId="77777777" w:rsidR="001D45E5" w:rsidRPr="0037444C" w:rsidRDefault="001D45E5" w:rsidP="001D45E5">
      <w:pPr>
        <w:numPr>
          <w:ilvl w:val="0"/>
          <w:numId w:val="23"/>
        </w:numPr>
        <w:spacing w:before="60" w:after="0" w:line="240" w:lineRule="auto"/>
        <w:ind w:left="709" w:hanging="284"/>
        <w:jc w:val="both"/>
      </w:pPr>
      <w:r w:rsidRPr="0037444C">
        <w:t>niedostępność na rynku materiałów lub urządzeń wskazanych w dokumentacji projektowej lub specyfikacji technicznej wykonania i odbioru robót spowodowana zaprzestaniem produkcji lub wycofaniem z rynku tych materiałów lub urządzeń;</w:t>
      </w:r>
    </w:p>
    <w:p w14:paraId="6D89C336" w14:textId="77777777" w:rsidR="001D45E5" w:rsidRPr="0037444C" w:rsidRDefault="001D45E5" w:rsidP="001D45E5">
      <w:pPr>
        <w:numPr>
          <w:ilvl w:val="0"/>
          <w:numId w:val="23"/>
        </w:numPr>
        <w:spacing w:before="60" w:after="0" w:line="240" w:lineRule="auto"/>
        <w:ind w:left="709" w:hanging="284"/>
        <w:jc w:val="both"/>
      </w:pPr>
      <w:r w:rsidRPr="0037444C">
        <w:t>pojawienie się na rynku materiałów lub urządzeń nowszej generacji pozwalających na zaoszczędzenie kosztów realizacji przedmiotu umowy lub kosztów eksploatacji wykonanego przedmiotu umowy, lub umożliwiające uzyskanie lepszej jakości robót.</w:t>
      </w:r>
    </w:p>
    <w:p w14:paraId="5912E2E8" w14:textId="77777777" w:rsidR="001D45E5" w:rsidRPr="0037444C" w:rsidRDefault="001D45E5" w:rsidP="001D45E5">
      <w:pPr>
        <w:numPr>
          <w:ilvl w:val="0"/>
          <w:numId w:val="23"/>
        </w:numPr>
        <w:spacing w:before="60" w:after="0" w:line="240" w:lineRule="auto"/>
        <w:ind w:left="709" w:hanging="284"/>
        <w:jc w:val="both"/>
      </w:pPr>
      <w:r w:rsidRPr="0037444C">
        <w:t>pojawienie się nowszej technologii wykonania zaprojektowanych robót pozwalającej na zaoszczędzenie czasu realizacji inwestycji lub kosztów wykonywanych prac, jak również kosztów eksploatacji wykonanego przedmiotu umowy;</w:t>
      </w:r>
    </w:p>
    <w:p w14:paraId="4497B486" w14:textId="77777777" w:rsidR="001D45E5" w:rsidRPr="0037444C" w:rsidRDefault="001D45E5" w:rsidP="001D45E5">
      <w:pPr>
        <w:numPr>
          <w:ilvl w:val="0"/>
          <w:numId w:val="23"/>
        </w:numPr>
        <w:spacing w:before="60" w:after="0" w:line="240" w:lineRule="auto"/>
        <w:ind w:left="709" w:hanging="284"/>
        <w:jc w:val="both"/>
      </w:pPr>
      <w:r w:rsidRPr="0037444C">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AF55525" w14:textId="77777777" w:rsidR="001D45E5" w:rsidRPr="0037444C" w:rsidRDefault="001D45E5" w:rsidP="001D45E5">
      <w:pPr>
        <w:numPr>
          <w:ilvl w:val="0"/>
          <w:numId w:val="23"/>
        </w:numPr>
        <w:spacing w:before="60" w:after="0" w:line="240" w:lineRule="auto"/>
        <w:ind w:left="709" w:hanging="284"/>
        <w:jc w:val="both"/>
      </w:pPr>
      <w:r w:rsidRPr="0037444C">
        <w:t>odmienne od przyjętych w dokumentacji projektowej lub specyfikacji technicznej wykonania i odbioru robót warunki geologiczne skutkujące niemożliwością zrealizowania przedmiotu umowy przy dotychczasowych założeniach technologicznych;</w:t>
      </w:r>
    </w:p>
    <w:p w14:paraId="00D02577" w14:textId="77777777" w:rsidR="001D45E5" w:rsidRPr="0037444C" w:rsidRDefault="001D45E5" w:rsidP="001D45E5">
      <w:pPr>
        <w:numPr>
          <w:ilvl w:val="0"/>
          <w:numId w:val="23"/>
        </w:numPr>
        <w:spacing w:before="60" w:after="0" w:line="240" w:lineRule="auto"/>
        <w:ind w:left="709" w:hanging="284"/>
        <w:jc w:val="both"/>
      </w:pPr>
      <w:r w:rsidRPr="0037444C">
        <w:t>odmienne od przyjętych w dokumentacji projektowej lub specyfikacji technicznej wykonania i odbioru robót warunki terenowe, w szczególności istnienie zinwentaryzowanych lub błędnie zinwentaryzowanych obiektów budowlanych;</w:t>
      </w:r>
    </w:p>
    <w:p w14:paraId="4C3A0279" w14:textId="77777777" w:rsidR="001D45E5" w:rsidRPr="0037444C" w:rsidRDefault="001D45E5" w:rsidP="001D45E5">
      <w:pPr>
        <w:numPr>
          <w:ilvl w:val="0"/>
          <w:numId w:val="23"/>
        </w:numPr>
        <w:spacing w:before="60" w:after="0" w:line="240" w:lineRule="auto"/>
        <w:ind w:left="709" w:hanging="284"/>
        <w:jc w:val="both"/>
      </w:pPr>
      <w:r w:rsidRPr="0037444C">
        <w:t xml:space="preserve">konieczność zrealizowania przedmiotu umowy przy zastosowaniu innych rozwiązań technicznych lub materiałowych ze względu na zmiany obowiązującego prawa; </w:t>
      </w:r>
    </w:p>
    <w:p w14:paraId="687DB74B" w14:textId="77777777" w:rsidR="001D45E5" w:rsidRDefault="001D45E5" w:rsidP="001D45E5">
      <w:pPr>
        <w:numPr>
          <w:ilvl w:val="0"/>
          <w:numId w:val="23"/>
        </w:numPr>
        <w:spacing w:before="60" w:after="0" w:line="240" w:lineRule="auto"/>
        <w:ind w:left="709" w:hanging="284"/>
        <w:jc w:val="both"/>
      </w:pPr>
      <w:r w:rsidRPr="0037444C">
        <w:t>konieczność usunięcia sprzeczności w dokumentacji w przypadku niemożności usunięcia sprzeczności przy pomocy wykładni, w szczególności gdy sprzeczne zapisy mają równy stopień pierwszeństwa.</w:t>
      </w:r>
    </w:p>
    <w:p w14:paraId="39EDADA9" w14:textId="77777777" w:rsidR="001D45E5" w:rsidRPr="002870D9" w:rsidRDefault="001D45E5" w:rsidP="001D45E5">
      <w:pPr>
        <w:numPr>
          <w:ilvl w:val="0"/>
          <w:numId w:val="23"/>
        </w:numPr>
        <w:spacing w:before="60" w:after="0" w:line="240" w:lineRule="auto"/>
        <w:ind w:left="709" w:hanging="284"/>
        <w:jc w:val="both"/>
      </w:pPr>
      <w:r w:rsidRPr="002870D9">
        <w:t>w przypadku stwierdzenia, że okoliczności związane z wystąpieniem COVID-19 mogą wpłynąć na realizację umowy, zamawiający w uzgodnieniu z wykonawcą, może dokonać zmian umowy</w:t>
      </w:r>
    </w:p>
    <w:p w14:paraId="6E2BF812" w14:textId="77777777" w:rsidR="001D45E5" w:rsidRPr="00CE6311" w:rsidRDefault="001D45E5" w:rsidP="001D45E5">
      <w:pPr>
        <w:numPr>
          <w:ilvl w:val="1"/>
          <w:numId w:val="24"/>
        </w:numPr>
        <w:snapToGrid w:val="0"/>
        <w:spacing w:before="120" w:after="0" w:line="240" w:lineRule="auto"/>
        <w:ind w:left="426" w:hanging="426"/>
        <w:jc w:val="both"/>
      </w:pPr>
      <w:r w:rsidRPr="00CE6311">
        <w:t>organizacyjnej polegającej na:</w:t>
      </w:r>
    </w:p>
    <w:p w14:paraId="27D8B5EA" w14:textId="77777777" w:rsidR="001D45E5" w:rsidRPr="0037444C" w:rsidRDefault="001D45E5" w:rsidP="001D45E5">
      <w:pPr>
        <w:snapToGrid w:val="0"/>
        <w:spacing w:after="120"/>
        <w:ind w:left="426"/>
        <w:jc w:val="both"/>
      </w:pPr>
      <w:r w:rsidRPr="0037444C">
        <w:t xml:space="preserve">zmianie osób,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grupy wykonawców </w:t>
      </w:r>
      <w:r>
        <w:br/>
      </w:r>
      <w:r w:rsidRPr="0037444C">
        <w:t xml:space="preserve">i innych podmiotów spełniają wszystkie wymogi wynikające z </w:t>
      </w:r>
      <w:r>
        <w:t>zapytania ofertowego</w:t>
      </w:r>
      <w:r w:rsidRPr="0037444C">
        <w:t xml:space="preserve"> </w:t>
      </w:r>
      <w:r>
        <w:br/>
      </w:r>
      <w:r w:rsidRPr="0037444C">
        <w:t>i złożonej oferty.</w:t>
      </w:r>
    </w:p>
    <w:p w14:paraId="3FC790B9" w14:textId="77777777" w:rsidR="001D45E5" w:rsidRPr="00CE6311" w:rsidRDefault="001D45E5" w:rsidP="001D45E5">
      <w:pPr>
        <w:numPr>
          <w:ilvl w:val="1"/>
          <w:numId w:val="24"/>
        </w:numPr>
        <w:snapToGrid w:val="0"/>
        <w:spacing w:before="120" w:after="0" w:line="240" w:lineRule="auto"/>
        <w:ind w:left="426" w:hanging="426"/>
        <w:jc w:val="both"/>
      </w:pPr>
      <w:r w:rsidRPr="00CE6311">
        <w:t xml:space="preserve">wynagrodzenia: </w:t>
      </w:r>
    </w:p>
    <w:p w14:paraId="6607E451" w14:textId="77777777" w:rsidR="001D45E5" w:rsidRPr="0037444C" w:rsidRDefault="001D45E5" w:rsidP="001D45E5">
      <w:pPr>
        <w:numPr>
          <w:ilvl w:val="0"/>
          <w:numId w:val="30"/>
        </w:numPr>
        <w:autoSpaceDE w:val="0"/>
        <w:autoSpaceDN w:val="0"/>
        <w:snapToGrid w:val="0"/>
        <w:spacing w:before="60" w:after="0" w:line="240" w:lineRule="auto"/>
        <w:ind w:left="567" w:hanging="142"/>
        <w:jc w:val="both"/>
      </w:pPr>
      <w:r w:rsidRPr="0037444C">
        <w:t>gdy zmianie ulegnie urzędowa stawka podatku VAT.</w:t>
      </w:r>
    </w:p>
    <w:p w14:paraId="57CEF2D5" w14:textId="77777777" w:rsidR="001D45E5" w:rsidRPr="0037444C" w:rsidRDefault="001D45E5" w:rsidP="001D45E5">
      <w:pPr>
        <w:numPr>
          <w:ilvl w:val="0"/>
          <w:numId w:val="30"/>
        </w:numPr>
        <w:autoSpaceDE w:val="0"/>
        <w:autoSpaceDN w:val="0"/>
        <w:snapToGrid w:val="0"/>
        <w:spacing w:before="60" w:after="0" w:line="240" w:lineRule="auto"/>
        <w:ind w:left="567" w:hanging="142"/>
        <w:jc w:val="both"/>
      </w:pPr>
      <w:r w:rsidRPr="0037444C">
        <w:lastRenderedPageBreak/>
        <w:t>ze względów ekonomicznych lub technicznych dopuszcza się ograniczenie zakresu robót wraz ze zmniejszeniem wynagrodzenia do 20%.</w:t>
      </w:r>
    </w:p>
    <w:p w14:paraId="3946B570" w14:textId="77777777" w:rsidR="001D45E5" w:rsidRPr="00585AA9" w:rsidRDefault="001D45E5" w:rsidP="001D45E5">
      <w:pPr>
        <w:numPr>
          <w:ilvl w:val="0"/>
          <w:numId w:val="30"/>
        </w:numPr>
        <w:autoSpaceDE w:val="0"/>
        <w:autoSpaceDN w:val="0"/>
        <w:snapToGrid w:val="0"/>
        <w:spacing w:before="60" w:after="0" w:line="240" w:lineRule="auto"/>
        <w:ind w:left="567" w:hanging="142"/>
        <w:jc w:val="both"/>
      </w:pPr>
      <w:r w:rsidRPr="0037444C">
        <w:t xml:space="preserve">w przypadkach określonych w </w:t>
      </w:r>
      <w:r w:rsidRPr="00585AA9">
        <w:t>pkt.2.3 niniejszego §</w:t>
      </w:r>
      <w:r w:rsidRPr="00585AA9">
        <w:rPr>
          <w:bCs/>
        </w:rPr>
        <w:t>.</w:t>
      </w:r>
    </w:p>
    <w:p w14:paraId="68AB5E48" w14:textId="77777777" w:rsidR="001D45E5" w:rsidRPr="00A41DBA" w:rsidRDefault="001D45E5" w:rsidP="001D45E5">
      <w:pPr>
        <w:numPr>
          <w:ilvl w:val="0"/>
          <w:numId w:val="30"/>
        </w:numPr>
        <w:autoSpaceDE w:val="0"/>
        <w:autoSpaceDN w:val="0"/>
        <w:snapToGrid w:val="0"/>
        <w:spacing w:before="60" w:after="0" w:line="240" w:lineRule="auto"/>
        <w:ind w:left="567" w:hanging="142"/>
        <w:jc w:val="both"/>
      </w:pPr>
      <w:r w:rsidRPr="00585AA9">
        <w:rPr>
          <w:bCs/>
        </w:rPr>
        <w:t xml:space="preserve">w przypadkach </w:t>
      </w:r>
      <w:r w:rsidRPr="00A41DBA">
        <w:rPr>
          <w:bCs/>
        </w:rPr>
        <w:t xml:space="preserve">określonych </w:t>
      </w:r>
      <w:r w:rsidRPr="00852CAA">
        <w:rPr>
          <w:bCs/>
        </w:rPr>
        <w:t>w § 18 ust.1</w:t>
      </w:r>
      <w:r w:rsidRPr="00A41DBA">
        <w:rPr>
          <w:bCs/>
        </w:rPr>
        <w:t xml:space="preserve"> </w:t>
      </w:r>
    </w:p>
    <w:p w14:paraId="114CCCC5" w14:textId="77777777" w:rsidR="001D45E5" w:rsidRPr="005D2D41" w:rsidRDefault="001D45E5" w:rsidP="001D45E5">
      <w:pPr>
        <w:numPr>
          <w:ilvl w:val="0"/>
          <w:numId w:val="30"/>
        </w:numPr>
        <w:autoSpaceDE w:val="0"/>
        <w:autoSpaceDN w:val="0"/>
        <w:snapToGrid w:val="0"/>
        <w:spacing w:before="60" w:after="0" w:line="240" w:lineRule="auto"/>
        <w:ind w:left="567" w:hanging="142"/>
        <w:jc w:val="both"/>
        <w:rPr>
          <w:b/>
          <w:bCs/>
        </w:rPr>
      </w:pPr>
      <w:r>
        <w:t>o</w:t>
      </w:r>
      <w:r w:rsidRPr="00A41DBA">
        <w:t>bniżenie wynagrodzenia w odpowiednim stosunku w przypadku</w:t>
      </w:r>
      <w:r w:rsidRPr="0037444C">
        <w:t xml:space="preserve"> istnienia usterki lub wady mającej charakter istotny i nieusuwalny (nie tylko takich u</w:t>
      </w:r>
      <w:r>
        <w:t>niemożliwiających  użytkowanie)</w:t>
      </w:r>
      <w:r w:rsidRPr="0037444C">
        <w:t xml:space="preserve">, oraz takiej, która odbiera cechy właściwe danemu obiektowi (zarówno </w:t>
      </w:r>
      <w:r>
        <w:t>funkcjonalne jak i estetyczne)</w:t>
      </w:r>
    </w:p>
    <w:p w14:paraId="4A586886" w14:textId="7A4157D8" w:rsidR="001D45E5" w:rsidRPr="00CE358C" w:rsidRDefault="001D45E5" w:rsidP="001D45E5">
      <w:pPr>
        <w:numPr>
          <w:ilvl w:val="0"/>
          <w:numId w:val="30"/>
        </w:numPr>
        <w:autoSpaceDE w:val="0"/>
        <w:autoSpaceDN w:val="0"/>
        <w:snapToGrid w:val="0"/>
        <w:spacing w:before="60" w:after="0" w:line="240" w:lineRule="auto"/>
        <w:ind w:left="567" w:hanging="142"/>
        <w:jc w:val="both"/>
        <w:rPr>
          <w:b/>
          <w:bCs/>
        </w:rPr>
      </w:pPr>
      <w:r>
        <w:rPr>
          <w:bCs/>
        </w:rPr>
        <w:t>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w:t>
      </w:r>
    </w:p>
    <w:p w14:paraId="3CAEB70B" w14:textId="77777777" w:rsidR="001D45E5" w:rsidRPr="004243A5" w:rsidRDefault="001D45E5" w:rsidP="001D45E5">
      <w:pPr>
        <w:numPr>
          <w:ilvl w:val="0"/>
          <w:numId w:val="30"/>
        </w:numPr>
        <w:autoSpaceDE w:val="0"/>
        <w:autoSpaceDN w:val="0"/>
        <w:snapToGrid w:val="0"/>
        <w:spacing w:before="60" w:after="0" w:line="240" w:lineRule="auto"/>
        <w:ind w:left="567" w:hanging="142"/>
        <w:jc w:val="both"/>
        <w:rPr>
          <w:b/>
          <w:bCs/>
        </w:rPr>
      </w:pPr>
      <w:r>
        <w:rPr>
          <w:bCs/>
        </w:rPr>
        <w:t>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w:t>
      </w:r>
    </w:p>
    <w:p w14:paraId="15B0FD16" w14:textId="77777777" w:rsidR="001D45E5" w:rsidRPr="0037444C" w:rsidRDefault="001D45E5" w:rsidP="001D45E5">
      <w:pPr>
        <w:numPr>
          <w:ilvl w:val="0"/>
          <w:numId w:val="30"/>
        </w:numPr>
        <w:autoSpaceDE w:val="0"/>
        <w:autoSpaceDN w:val="0"/>
        <w:snapToGrid w:val="0"/>
        <w:spacing w:before="60" w:after="0" w:line="240" w:lineRule="auto"/>
        <w:ind w:left="567" w:hanging="142"/>
        <w:jc w:val="both"/>
        <w:rPr>
          <w:b/>
          <w:bCs/>
        </w:rPr>
      </w:pPr>
      <w:r>
        <w:rPr>
          <w:bCs/>
        </w:rPr>
        <w:t>w przypadku zlecenia robót dodatkowych lub zamiennych</w:t>
      </w:r>
    </w:p>
    <w:p w14:paraId="41E9F189" w14:textId="77777777" w:rsidR="001D45E5" w:rsidRPr="000C417E" w:rsidRDefault="001D45E5" w:rsidP="001D45E5">
      <w:pPr>
        <w:numPr>
          <w:ilvl w:val="1"/>
          <w:numId w:val="24"/>
        </w:numPr>
        <w:snapToGrid w:val="0"/>
        <w:spacing w:before="120" w:after="0" w:line="240" w:lineRule="auto"/>
        <w:ind w:left="426" w:hanging="426"/>
        <w:jc w:val="both"/>
      </w:pPr>
      <w:r>
        <w:t>z</w:t>
      </w:r>
      <w:r w:rsidRPr="000C417E">
        <w:t xml:space="preserve">miana wynagrodzenia z powodu przyczyn wskazanych w pkt.2.3 niniejszego § </w:t>
      </w:r>
      <w:r w:rsidRPr="00852CAA">
        <w:t>oraz §</w:t>
      </w:r>
      <w:r w:rsidRPr="00852CAA">
        <w:rPr>
          <w:bCs/>
        </w:rPr>
        <w:t xml:space="preserve"> 18</w:t>
      </w:r>
      <w:r w:rsidRPr="000C417E">
        <w:rPr>
          <w:bCs/>
        </w:rPr>
        <w:t xml:space="preserve"> ust.1 </w:t>
      </w:r>
      <w:r w:rsidRPr="000C417E">
        <w:t>nastąpi na podstawie opracowanych kosztorysów.</w:t>
      </w:r>
    </w:p>
    <w:p w14:paraId="46E3E59E" w14:textId="37D3EF8E" w:rsidR="001D45E5" w:rsidRPr="004243A5" w:rsidRDefault="001D45E5" w:rsidP="001D45E5">
      <w:pPr>
        <w:numPr>
          <w:ilvl w:val="0"/>
          <w:numId w:val="26"/>
        </w:numPr>
        <w:snapToGrid w:val="0"/>
        <w:spacing w:before="60" w:after="0" w:line="240" w:lineRule="auto"/>
        <w:ind w:left="709" w:hanging="283"/>
        <w:jc w:val="both"/>
        <w:rPr>
          <w:b/>
        </w:rPr>
      </w:pPr>
      <w:r>
        <w:t>j</w:t>
      </w:r>
      <w:r w:rsidRPr="0037444C">
        <w:t>eżeli roboty wynikające z wprowadzonych postanowieniami zmian,</w:t>
      </w:r>
      <w:r>
        <w:t xml:space="preserve"> odpowiadają opisowi pozycji w k</w:t>
      </w:r>
      <w:r w:rsidRPr="0037444C">
        <w:t>osztorysie ofertowym</w:t>
      </w:r>
      <w:r>
        <w:t>, cena jednostkowa określona w k</w:t>
      </w:r>
      <w:r w:rsidRPr="0037444C">
        <w:t xml:space="preserve">osztorysie ofertowym, używana jest do wyliczenia wysokości wynagrodzenia, o którym </w:t>
      </w:r>
      <w:r w:rsidRPr="00871304">
        <w:t xml:space="preserve">mowa </w:t>
      </w:r>
      <w:r w:rsidRPr="004243A5">
        <w:t>w § 3.</w:t>
      </w:r>
    </w:p>
    <w:p w14:paraId="2FECB7DD" w14:textId="0B894693" w:rsidR="001D45E5" w:rsidRPr="005A4C4E" w:rsidRDefault="001D45E5" w:rsidP="001D45E5">
      <w:pPr>
        <w:numPr>
          <w:ilvl w:val="0"/>
          <w:numId w:val="26"/>
        </w:numPr>
        <w:snapToGrid w:val="0"/>
        <w:spacing w:before="60" w:after="0" w:line="240" w:lineRule="auto"/>
        <w:ind w:left="709" w:hanging="283"/>
        <w:jc w:val="both"/>
        <w:rPr>
          <w:b/>
        </w:rPr>
      </w:pPr>
      <w:r>
        <w:t>j</w:t>
      </w:r>
      <w:r w:rsidRPr="0037444C">
        <w:t>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37444C">
        <w:t>Sekocenbud</w:t>
      </w:r>
      <w:proofErr w:type="spellEnd"/>
      <w:r w:rsidRPr="0037444C">
        <w:t xml:space="preserve">" </w:t>
      </w:r>
      <w:r w:rsidR="00036107">
        <w:br/>
      </w:r>
      <w:r w:rsidRPr="0037444C">
        <w:t>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27566E7B" w14:textId="77777777" w:rsidR="001D45E5" w:rsidRPr="005A4C4E" w:rsidRDefault="001D45E5" w:rsidP="001D45E5">
      <w:pPr>
        <w:numPr>
          <w:ilvl w:val="0"/>
          <w:numId w:val="26"/>
        </w:numPr>
        <w:snapToGrid w:val="0"/>
        <w:spacing w:before="60" w:after="0" w:line="240" w:lineRule="auto"/>
        <w:ind w:left="709" w:hanging="283"/>
        <w:jc w:val="both"/>
        <w:rPr>
          <w:b/>
        </w:rPr>
      </w:pPr>
      <w:r w:rsidRPr="00D76600">
        <w:t>j</w:t>
      </w:r>
      <w:r w:rsidRPr="0037444C">
        <w:t xml:space="preserve">eżeli cena jednostkowa przedłożona przez Wykonawcę do akceptacji Zamawiającemu będzie skalkulowana niezgodnie z postanowieniami </w:t>
      </w:r>
      <w:r>
        <w:t xml:space="preserve">w pkt b) </w:t>
      </w:r>
      <w:r w:rsidRPr="0037444C">
        <w:t>Zamawiający wprowadzi korektę ceny opartą na własnych wyliczeniach.</w:t>
      </w:r>
    </w:p>
    <w:p w14:paraId="39D92C51" w14:textId="77777777" w:rsidR="001D45E5" w:rsidRPr="00C32B63" w:rsidRDefault="001D45E5" w:rsidP="001D45E5">
      <w:pPr>
        <w:numPr>
          <w:ilvl w:val="0"/>
          <w:numId w:val="26"/>
        </w:numPr>
        <w:snapToGrid w:val="0"/>
        <w:spacing w:before="60" w:after="0" w:line="240" w:lineRule="auto"/>
        <w:ind w:left="709" w:hanging="283"/>
        <w:jc w:val="both"/>
        <w:rPr>
          <w:b/>
        </w:rPr>
      </w:pPr>
      <w:r>
        <w:t>w</w:t>
      </w:r>
      <w:r w:rsidRPr="0037444C">
        <w:t xml:space="preserve">ykonawca powinien dokonać wyliczeń cen, o których </w:t>
      </w:r>
      <w:r w:rsidRPr="00F7676B">
        <w:t xml:space="preserve">mowa w </w:t>
      </w:r>
      <w:r>
        <w:t>pkt b)</w:t>
      </w:r>
      <w:r w:rsidRPr="00F7676B">
        <w:t xml:space="preserve"> oraz przedstawić</w:t>
      </w:r>
      <w:r w:rsidRPr="0037444C">
        <w:t xml:space="preserve"> Zamawiającemu do akceptacji wysokość wynagrodzenia wynikającą ze zmian przed rozpoczęciem robót wynikających z tych zmian.</w:t>
      </w:r>
    </w:p>
    <w:p w14:paraId="5B85EBC7" w14:textId="77777777" w:rsidR="001D45E5" w:rsidRPr="0037444C" w:rsidRDefault="001D45E5" w:rsidP="001D45E5">
      <w:pPr>
        <w:tabs>
          <w:tab w:val="left" w:pos="284"/>
        </w:tabs>
        <w:spacing w:before="120" w:after="120"/>
        <w:ind w:left="284" w:hanging="284"/>
        <w:jc w:val="both"/>
      </w:pPr>
      <w:r>
        <w:t>3.</w:t>
      </w:r>
      <w:r>
        <w:tab/>
      </w:r>
      <w:r w:rsidRPr="0037444C">
        <w:t xml:space="preserve">Wystąpienie którejkolwiek z wymienionych w </w:t>
      </w:r>
      <w:r>
        <w:t xml:space="preserve">ust.2. </w:t>
      </w:r>
      <w:r w:rsidRPr="0037444C">
        <w:t>pkt. 2.1; 2.2; 2.3; 2.4</w:t>
      </w:r>
      <w:r>
        <w:t>;</w:t>
      </w:r>
      <w:r w:rsidRPr="0037444C">
        <w:t xml:space="preserve"> 2.5,</w:t>
      </w:r>
      <w:r>
        <w:t xml:space="preserve"> </w:t>
      </w:r>
      <w:r w:rsidRPr="0037444C">
        <w:t>okoliczności nie stanowi bezwzględnego zobowiązania Zamawiającego do dokonania</w:t>
      </w:r>
      <w:r>
        <w:t xml:space="preserve"> </w:t>
      </w:r>
      <w:r w:rsidRPr="0037444C">
        <w:t xml:space="preserve">takich zmian, ani nie może stanowić podstawy roszczeń Wykonawcy do ich dokonania. </w:t>
      </w:r>
    </w:p>
    <w:p w14:paraId="3BB30EA7" w14:textId="77777777" w:rsidR="001D45E5" w:rsidRDefault="001D45E5" w:rsidP="001D45E5">
      <w:pPr>
        <w:tabs>
          <w:tab w:val="left" w:pos="284"/>
        </w:tabs>
        <w:spacing w:after="120"/>
        <w:ind w:left="284" w:hanging="284"/>
        <w:jc w:val="both"/>
      </w:pPr>
      <w:r>
        <w:t>4.</w:t>
      </w:r>
      <w:r>
        <w:tab/>
      </w:r>
      <w:r w:rsidRPr="0037444C">
        <w:t>Zamawiający dopuszcza możliwość niezrealizowania pełnego zakresu robót w sytuacji</w:t>
      </w:r>
      <w:r>
        <w:t xml:space="preserve"> </w:t>
      </w:r>
      <w:r>
        <w:br/>
        <w:t xml:space="preserve">w </w:t>
      </w:r>
      <w:r w:rsidRPr="0037444C">
        <w:t>której nie można było przewidzieć w chwili zawarcia umowy</w:t>
      </w:r>
      <w:r>
        <w:t>,</w:t>
      </w:r>
      <w:r w:rsidRPr="0037444C">
        <w:t xml:space="preserve"> a nie powstałych z winy</w:t>
      </w:r>
      <w:r>
        <w:t xml:space="preserve"> </w:t>
      </w:r>
      <w:r w:rsidRPr="0037444C">
        <w:t>Zamawiającego ani Wykonawcy.</w:t>
      </w:r>
    </w:p>
    <w:p w14:paraId="5F4602F2" w14:textId="77777777" w:rsidR="001D45E5" w:rsidRPr="0037444C" w:rsidRDefault="001D45E5" w:rsidP="001D45E5">
      <w:pPr>
        <w:tabs>
          <w:tab w:val="left" w:pos="284"/>
        </w:tabs>
        <w:spacing w:after="120"/>
        <w:ind w:left="284" w:hanging="284"/>
        <w:jc w:val="both"/>
      </w:pPr>
      <w:r>
        <w:t>5.</w:t>
      </w:r>
      <w:r>
        <w:tab/>
      </w:r>
      <w:r w:rsidRPr="007E1788">
        <w:t>W przypadku stwierdzenia, że okoliczności związane z wystąpieniem COVID-19 mogą wpłynąć na należyte wykonanie umowy, zamawiający w uzgodnieniu z wykonawcą, może dokonać zmian umowy</w:t>
      </w:r>
      <w:r>
        <w:t>.</w:t>
      </w:r>
    </w:p>
    <w:p w14:paraId="1BEBD56F" w14:textId="77777777" w:rsidR="001D45E5" w:rsidRDefault="001D45E5" w:rsidP="001D45E5">
      <w:pPr>
        <w:spacing w:before="360" w:after="120"/>
        <w:jc w:val="center"/>
        <w:outlineLvl w:val="0"/>
        <w:rPr>
          <w:b/>
        </w:rPr>
      </w:pPr>
      <w:r w:rsidRPr="00D77261">
        <w:rPr>
          <w:b/>
        </w:rPr>
        <w:sym w:font="Times New Roman" w:char="00A7"/>
      </w:r>
      <w:r w:rsidRPr="00D77261">
        <w:rPr>
          <w:b/>
        </w:rPr>
        <w:t xml:space="preserve"> 2</w:t>
      </w:r>
      <w:r>
        <w:rPr>
          <w:b/>
        </w:rPr>
        <w:t>0</w:t>
      </w:r>
    </w:p>
    <w:p w14:paraId="4167BCCB" w14:textId="77777777" w:rsidR="001D45E5" w:rsidRPr="008253F7" w:rsidRDefault="001D45E5" w:rsidP="001D45E5">
      <w:pPr>
        <w:tabs>
          <w:tab w:val="left" w:pos="284"/>
        </w:tabs>
        <w:spacing w:before="120"/>
        <w:ind w:left="284" w:hanging="284"/>
        <w:jc w:val="both"/>
        <w:rPr>
          <w:rFonts w:cstheme="minorHAnsi"/>
          <w:i/>
          <w:iCs/>
        </w:rPr>
      </w:pPr>
      <w:r w:rsidRPr="008253F7">
        <w:rPr>
          <w:rStyle w:val="Uwydatnienie"/>
          <w:rFonts w:cstheme="minorHAnsi"/>
          <w:i w:val="0"/>
          <w:iCs w:val="0"/>
        </w:rPr>
        <w:lastRenderedPageBreak/>
        <w:t>1.</w:t>
      </w:r>
      <w:r w:rsidRPr="008253F7">
        <w:rPr>
          <w:rStyle w:val="Uwydatnienie"/>
          <w:rFonts w:cstheme="minorHAnsi"/>
          <w:i w:val="0"/>
          <w:iCs w:val="0"/>
        </w:rPr>
        <w:tab/>
      </w:r>
      <w:bookmarkStart w:id="7" w:name="_Hlk157543947"/>
      <w:r w:rsidRPr="008253F7">
        <w:rPr>
          <w:rStyle w:val="Uwydatnienie"/>
          <w:rFonts w:cstheme="minorHAnsi"/>
          <w:i w:val="0"/>
          <w:iCs w:val="0"/>
        </w:rPr>
        <w:t xml:space="preserve">Realizując zadanie publiczne objęte niniejszą umową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t>
      </w:r>
      <w:bookmarkEnd w:id="7"/>
    </w:p>
    <w:p w14:paraId="43C29DCC" w14:textId="77777777" w:rsidR="001D45E5" w:rsidRPr="008253F7" w:rsidRDefault="001D45E5" w:rsidP="001D45E5">
      <w:pPr>
        <w:pStyle w:val="Akapitzlist"/>
        <w:tabs>
          <w:tab w:val="left" w:pos="284"/>
        </w:tabs>
        <w:spacing w:before="120" w:beforeAutospacing="0" w:after="0" w:afterAutospacing="0"/>
        <w:ind w:left="284" w:hanging="284"/>
        <w:jc w:val="both"/>
        <w:rPr>
          <w:rFonts w:asciiTheme="minorHAnsi" w:hAnsiTheme="minorHAnsi" w:cstheme="minorHAnsi"/>
          <w:i/>
          <w:iCs/>
        </w:rPr>
      </w:pPr>
      <w:r w:rsidRPr="008253F7">
        <w:rPr>
          <w:rStyle w:val="Uwydatnienie"/>
          <w:rFonts w:asciiTheme="minorHAnsi" w:hAnsiTheme="minorHAnsi" w:cstheme="minorHAnsi"/>
          <w:i w:val="0"/>
          <w:iCs w:val="0"/>
        </w:rPr>
        <w:t>2.</w:t>
      </w:r>
      <w:r w:rsidRPr="008253F7">
        <w:rPr>
          <w:rStyle w:val="Uwydatnienie"/>
          <w:rFonts w:asciiTheme="minorHAnsi" w:hAnsiTheme="minorHAnsi" w:cstheme="minorHAnsi"/>
          <w:i w:val="0"/>
          <w:iCs w:val="0"/>
        </w:rPr>
        <w:tab/>
        <w:t>Zapewnienie dostępności osobom ze szczególnymi potrzebami w ramach niniejszej umowy następuje, o ile jest to możliwe, z uwzględnieniem uniwersalnego projektowania.</w:t>
      </w:r>
    </w:p>
    <w:p w14:paraId="1C2C8416" w14:textId="77777777" w:rsidR="001D45E5" w:rsidRDefault="001D45E5" w:rsidP="001D45E5">
      <w:pPr>
        <w:spacing w:before="360" w:after="120"/>
        <w:jc w:val="center"/>
        <w:rPr>
          <w:b/>
        </w:rPr>
      </w:pPr>
      <w:r w:rsidRPr="00D77261">
        <w:rPr>
          <w:b/>
        </w:rPr>
        <w:sym w:font="Times New Roman" w:char="00A7"/>
      </w:r>
      <w:r w:rsidRPr="00D77261">
        <w:rPr>
          <w:b/>
        </w:rPr>
        <w:t xml:space="preserve"> </w:t>
      </w:r>
      <w:r>
        <w:rPr>
          <w:b/>
        </w:rPr>
        <w:t>21</w:t>
      </w:r>
    </w:p>
    <w:p w14:paraId="72D405D3" w14:textId="77777777" w:rsidR="001D45E5" w:rsidRDefault="001D45E5" w:rsidP="001D45E5">
      <w:pPr>
        <w:autoSpaceDE w:val="0"/>
        <w:autoSpaceDN w:val="0"/>
        <w:adjustRightInd w:val="0"/>
        <w:spacing w:before="60"/>
        <w:jc w:val="both"/>
      </w:pPr>
      <w:r w:rsidRPr="000816B9">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Jeżeli rozwiązanie sporu drogą mediacji lub innego polubownego rozwiązania sporu nie będzie możliwe, to rozstrzygać je będzie sąd powszechny właściwy dla siedziby Zamawiającego.</w:t>
      </w:r>
    </w:p>
    <w:p w14:paraId="4AF05495" w14:textId="77777777" w:rsidR="001D45E5" w:rsidRDefault="001D45E5" w:rsidP="001D45E5">
      <w:pPr>
        <w:autoSpaceDE w:val="0"/>
        <w:autoSpaceDN w:val="0"/>
        <w:adjustRightInd w:val="0"/>
        <w:spacing w:before="60"/>
        <w:ind w:left="3540" w:firstLine="708"/>
        <w:jc w:val="both"/>
        <w:rPr>
          <w:b/>
        </w:rPr>
      </w:pPr>
      <w:r>
        <w:rPr>
          <w:b/>
        </w:rPr>
        <w:sym w:font="Times New Roman" w:char="00A7"/>
      </w:r>
      <w:r>
        <w:rPr>
          <w:b/>
        </w:rPr>
        <w:t xml:space="preserve"> 22</w:t>
      </w:r>
    </w:p>
    <w:p w14:paraId="00E9A562" w14:textId="77777777" w:rsidR="001D45E5" w:rsidRDefault="001D45E5" w:rsidP="001D45E5">
      <w:pPr>
        <w:spacing w:before="120"/>
        <w:jc w:val="both"/>
      </w:pPr>
      <w:r>
        <w:t>Spory mogące wyniknąć z realizacji niniejszej umowy rozpatrywane będą przez właściwy Sąd Powszechny, właściwy miejscowo ze względu na siedzibę Zamawiającego.</w:t>
      </w:r>
    </w:p>
    <w:p w14:paraId="1E7A5E7F" w14:textId="77777777" w:rsidR="001D45E5" w:rsidRDefault="001D45E5" w:rsidP="001D45E5">
      <w:pPr>
        <w:spacing w:before="360" w:after="120"/>
        <w:jc w:val="center"/>
        <w:rPr>
          <w:b/>
        </w:rPr>
      </w:pPr>
      <w:r>
        <w:rPr>
          <w:b/>
        </w:rPr>
        <w:sym w:font="Times New Roman" w:char="00A7"/>
      </w:r>
      <w:r>
        <w:rPr>
          <w:b/>
        </w:rPr>
        <w:t xml:space="preserve"> 23</w:t>
      </w:r>
    </w:p>
    <w:p w14:paraId="5787E2F6" w14:textId="77777777" w:rsidR="001D45E5" w:rsidRPr="006F4183" w:rsidRDefault="001D45E5" w:rsidP="001D45E5">
      <w:pPr>
        <w:pStyle w:val="Tekstpodstawowy"/>
        <w:spacing w:before="120" w:line="240" w:lineRule="auto"/>
        <w:rPr>
          <w:rFonts w:asciiTheme="minorHAnsi" w:hAnsiTheme="minorHAnsi" w:cstheme="minorHAnsi"/>
          <w:sz w:val="22"/>
          <w:szCs w:val="22"/>
        </w:rPr>
      </w:pPr>
      <w:r w:rsidRPr="006F4183">
        <w:rPr>
          <w:rFonts w:asciiTheme="minorHAnsi" w:hAnsiTheme="minorHAnsi" w:cstheme="minorHAnsi"/>
          <w:sz w:val="22"/>
          <w:szCs w:val="22"/>
        </w:rPr>
        <w:t>W sprawach nieuregulowanych niniejszą umową mają zastosowanie przepisy Kodeksu Cywilnego.</w:t>
      </w:r>
    </w:p>
    <w:p w14:paraId="131ADEE2" w14:textId="77777777" w:rsidR="001D45E5" w:rsidRDefault="001D45E5" w:rsidP="001D45E5">
      <w:pPr>
        <w:spacing w:before="360" w:after="120"/>
        <w:jc w:val="center"/>
        <w:outlineLvl w:val="0"/>
        <w:rPr>
          <w:b/>
        </w:rPr>
      </w:pPr>
      <w:r>
        <w:rPr>
          <w:b/>
        </w:rPr>
        <w:sym w:font="Times New Roman" w:char="00A7"/>
      </w:r>
      <w:r>
        <w:rPr>
          <w:b/>
        </w:rPr>
        <w:t xml:space="preserve"> 24</w:t>
      </w:r>
    </w:p>
    <w:p w14:paraId="08E5484A" w14:textId="77777777" w:rsidR="001D45E5" w:rsidRDefault="001D45E5" w:rsidP="001D45E5">
      <w:pPr>
        <w:jc w:val="both"/>
      </w:pPr>
      <w:r>
        <w:t xml:space="preserve">Umowa została sporządzona w trzech jednobrzmiących egzemplarzach, jeden egzemplarz dla Wykonawcy, dwa dla Zamawiającego. </w:t>
      </w:r>
    </w:p>
    <w:p w14:paraId="5F12FD99" w14:textId="77777777" w:rsidR="001D45E5" w:rsidRDefault="001D45E5" w:rsidP="001D45E5">
      <w:pPr>
        <w:jc w:val="both"/>
        <w:rPr>
          <w:b/>
        </w:rPr>
      </w:pPr>
    </w:p>
    <w:p w14:paraId="7697B1B1" w14:textId="77777777" w:rsidR="001D45E5" w:rsidRDefault="001D45E5" w:rsidP="001D45E5">
      <w:pPr>
        <w:pStyle w:val="Tekstpodstawowy"/>
        <w:spacing w:before="120" w:line="240" w:lineRule="auto"/>
        <w:rPr>
          <w:b/>
          <w:szCs w:val="24"/>
        </w:rPr>
      </w:pPr>
      <w:r>
        <w:rPr>
          <w:b/>
          <w:szCs w:val="24"/>
        </w:rPr>
        <w:t>…………………………………</w:t>
      </w:r>
      <w:r>
        <w:rPr>
          <w:b/>
          <w:szCs w:val="24"/>
        </w:rPr>
        <w:tab/>
      </w:r>
      <w:r>
        <w:rPr>
          <w:b/>
          <w:szCs w:val="24"/>
        </w:rPr>
        <w:tab/>
      </w:r>
      <w:r>
        <w:rPr>
          <w:b/>
          <w:szCs w:val="24"/>
        </w:rPr>
        <w:tab/>
      </w:r>
      <w:r>
        <w:rPr>
          <w:b/>
          <w:szCs w:val="24"/>
        </w:rPr>
        <w:tab/>
      </w:r>
      <w:r>
        <w:rPr>
          <w:b/>
          <w:szCs w:val="24"/>
        </w:rPr>
        <w:tab/>
        <w:t>……………………….</w:t>
      </w:r>
    </w:p>
    <w:p w14:paraId="3488CEB5" w14:textId="77777777" w:rsidR="001D45E5" w:rsidRDefault="001D45E5" w:rsidP="001D45E5">
      <w:pPr>
        <w:pStyle w:val="Nagwek2"/>
        <w:spacing w:line="280" w:lineRule="atLeast"/>
        <w:ind w:left="708"/>
        <w:jc w:val="left"/>
        <w:rPr>
          <w:b/>
          <w:sz w:val="24"/>
          <w:szCs w:val="24"/>
        </w:rPr>
      </w:pPr>
    </w:p>
    <w:p w14:paraId="7F6ED5E2" w14:textId="77777777" w:rsidR="001D45E5" w:rsidRDefault="001D45E5" w:rsidP="001D45E5">
      <w:pPr>
        <w:pStyle w:val="Nagwek2"/>
        <w:spacing w:line="280" w:lineRule="atLeast"/>
        <w:ind w:left="708"/>
        <w:jc w:val="left"/>
        <w:rPr>
          <w:b/>
          <w:sz w:val="24"/>
          <w:szCs w:val="24"/>
        </w:rPr>
      </w:pPr>
    </w:p>
    <w:p w14:paraId="5A104107" w14:textId="77777777" w:rsidR="001D45E5" w:rsidRDefault="001D45E5" w:rsidP="001D45E5">
      <w:pPr>
        <w:pStyle w:val="Nagwek2"/>
        <w:spacing w:line="280" w:lineRule="atLeast"/>
        <w:ind w:left="708"/>
        <w:jc w:val="left"/>
        <w:rPr>
          <w:b/>
          <w:sz w:val="24"/>
          <w:szCs w:val="24"/>
        </w:rPr>
      </w:pPr>
    </w:p>
    <w:p w14:paraId="3C9B822F" w14:textId="7217ED95" w:rsidR="001D45E5" w:rsidRDefault="001D45E5" w:rsidP="001D45E5">
      <w:r>
        <w:rPr>
          <w:b/>
        </w:rPr>
        <w:t xml:space="preserve">Zamawiający                                                                         </w:t>
      </w:r>
      <w:r w:rsidR="006F4183">
        <w:rPr>
          <w:b/>
        </w:rPr>
        <w:t xml:space="preserve">                                            </w:t>
      </w:r>
      <w:r>
        <w:rPr>
          <w:b/>
        </w:rPr>
        <w:t xml:space="preserve">  Wykonawca</w:t>
      </w:r>
    </w:p>
    <w:p w14:paraId="34672867" w14:textId="77777777" w:rsidR="00290F31" w:rsidRDefault="00290F31" w:rsidP="00466151">
      <w:pPr>
        <w:jc w:val="both"/>
      </w:pPr>
    </w:p>
    <w:sectPr w:rsidR="00290F31" w:rsidSect="00466151">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5F6D" w14:textId="77777777" w:rsidR="009D0D1C" w:rsidRDefault="009D0D1C" w:rsidP="009D0D1C">
      <w:pPr>
        <w:spacing w:after="0" w:line="240" w:lineRule="auto"/>
      </w:pPr>
      <w:r>
        <w:separator/>
      </w:r>
    </w:p>
  </w:endnote>
  <w:endnote w:type="continuationSeparator" w:id="0">
    <w:p w14:paraId="3D9851B2" w14:textId="77777777" w:rsidR="009D0D1C" w:rsidRDefault="009D0D1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3E11" w14:textId="77777777" w:rsidR="009D0D1C" w:rsidRDefault="009D0D1C" w:rsidP="009D0D1C">
      <w:pPr>
        <w:spacing w:after="0" w:line="240" w:lineRule="auto"/>
      </w:pPr>
      <w:r>
        <w:separator/>
      </w:r>
    </w:p>
  </w:footnote>
  <w:footnote w:type="continuationSeparator" w:id="0">
    <w:p w14:paraId="7E7F36A4" w14:textId="77777777" w:rsidR="009D0D1C" w:rsidRDefault="009D0D1C" w:rsidP="009D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DE89" w14:textId="77777777" w:rsidR="009D0D1C" w:rsidRDefault="00466151" w:rsidP="00466151">
    <w:pPr>
      <w:pStyle w:val="Nagwek"/>
      <w:jc w:val="center"/>
    </w:pPr>
    <w:r>
      <w:rPr>
        <w:noProof/>
        <w:lang w:eastAsia="pl-PL"/>
      </w:rPr>
      <w:drawing>
        <wp:inline distT="0" distB="0" distL="0" distR="0" wp14:anchorId="4BB798D1" wp14:editId="5D6E7093">
          <wp:extent cx="3522428" cy="758140"/>
          <wp:effectExtent l="0" t="0" r="1905"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5347" cy="775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65279B"/>
    <w:multiLevelType w:val="hybridMultilevel"/>
    <w:tmpl w:val="25EE7C5C"/>
    <w:lvl w:ilvl="0" w:tplc="41A4A3C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581B21"/>
    <w:multiLevelType w:val="hybridMultilevel"/>
    <w:tmpl w:val="D9BEF8BA"/>
    <w:lvl w:ilvl="0" w:tplc="03F88C08">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BF36BEE"/>
    <w:multiLevelType w:val="hybridMultilevel"/>
    <w:tmpl w:val="CFC4147C"/>
    <w:lvl w:ilvl="0" w:tplc="847C16F4">
      <w:start w:val="2"/>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203EB2"/>
    <w:multiLevelType w:val="hybridMultilevel"/>
    <w:tmpl w:val="AF9680C6"/>
    <w:lvl w:ilvl="0" w:tplc="31F632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E1636"/>
    <w:multiLevelType w:val="multilevel"/>
    <w:tmpl w:val="0415001F"/>
    <w:numStyleLink w:val="Styl1"/>
  </w:abstractNum>
  <w:abstractNum w:abstractNumId="6"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CD05AC"/>
    <w:multiLevelType w:val="hybridMultilevel"/>
    <w:tmpl w:val="180E4D32"/>
    <w:lvl w:ilvl="0" w:tplc="B588960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ACF7500"/>
    <w:multiLevelType w:val="hybridMultilevel"/>
    <w:tmpl w:val="6C240B1E"/>
    <w:lvl w:ilvl="0" w:tplc="22625240">
      <w:start w:val="1"/>
      <w:numFmt w:val="decimal"/>
      <w:lvlText w:val="%1."/>
      <w:lvlJc w:val="left"/>
      <w:pPr>
        <w:tabs>
          <w:tab w:val="num" w:pos="340"/>
        </w:tabs>
        <w:ind w:left="340" w:hanging="360"/>
      </w:pPr>
      <w:rPr>
        <w:rFonts w:hint="default"/>
      </w:rPr>
    </w:lvl>
    <w:lvl w:ilvl="1" w:tplc="04150019" w:tentative="1">
      <w:start w:val="1"/>
      <w:numFmt w:val="lowerLetter"/>
      <w:lvlText w:val="%2."/>
      <w:lvlJc w:val="left"/>
      <w:pPr>
        <w:tabs>
          <w:tab w:val="num" w:pos="1060"/>
        </w:tabs>
        <w:ind w:left="1060" w:hanging="360"/>
      </w:pPr>
    </w:lvl>
    <w:lvl w:ilvl="2" w:tplc="0415001B" w:tentative="1">
      <w:start w:val="1"/>
      <w:numFmt w:val="lowerRoman"/>
      <w:lvlText w:val="%3."/>
      <w:lvlJc w:val="right"/>
      <w:pPr>
        <w:tabs>
          <w:tab w:val="num" w:pos="1780"/>
        </w:tabs>
        <w:ind w:left="1780" w:hanging="180"/>
      </w:pPr>
    </w:lvl>
    <w:lvl w:ilvl="3" w:tplc="0415000F" w:tentative="1">
      <w:start w:val="1"/>
      <w:numFmt w:val="decimal"/>
      <w:lvlText w:val="%4."/>
      <w:lvlJc w:val="left"/>
      <w:pPr>
        <w:tabs>
          <w:tab w:val="num" w:pos="2500"/>
        </w:tabs>
        <w:ind w:left="2500" w:hanging="360"/>
      </w:pPr>
    </w:lvl>
    <w:lvl w:ilvl="4" w:tplc="04150019" w:tentative="1">
      <w:start w:val="1"/>
      <w:numFmt w:val="lowerLetter"/>
      <w:lvlText w:val="%5."/>
      <w:lvlJc w:val="left"/>
      <w:pPr>
        <w:tabs>
          <w:tab w:val="num" w:pos="3220"/>
        </w:tabs>
        <w:ind w:left="3220" w:hanging="360"/>
      </w:pPr>
    </w:lvl>
    <w:lvl w:ilvl="5" w:tplc="0415001B" w:tentative="1">
      <w:start w:val="1"/>
      <w:numFmt w:val="lowerRoman"/>
      <w:lvlText w:val="%6."/>
      <w:lvlJc w:val="right"/>
      <w:pPr>
        <w:tabs>
          <w:tab w:val="num" w:pos="3940"/>
        </w:tabs>
        <w:ind w:left="3940" w:hanging="180"/>
      </w:pPr>
    </w:lvl>
    <w:lvl w:ilvl="6" w:tplc="0415000F" w:tentative="1">
      <w:start w:val="1"/>
      <w:numFmt w:val="decimal"/>
      <w:lvlText w:val="%7."/>
      <w:lvlJc w:val="left"/>
      <w:pPr>
        <w:tabs>
          <w:tab w:val="num" w:pos="4660"/>
        </w:tabs>
        <w:ind w:left="4660" w:hanging="360"/>
      </w:pPr>
    </w:lvl>
    <w:lvl w:ilvl="7" w:tplc="04150019" w:tentative="1">
      <w:start w:val="1"/>
      <w:numFmt w:val="lowerLetter"/>
      <w:lvlText w:val="%8."/>
      <w:lvlJc w:val="left"/>
      <w:pPr>
        <w:tabs>
          <w:tab w:val="num" w:pos="5380"/>
        </w:tabs>
        <w:ind w:left="5380" w:hanging="360"/>
      </w:pPr>
    </w:lvl>
    <w:lvl w:ilvl="8" w:tplc="0415001B" w:tentative="1">
      <w:start w:val="1"/>
      <w:numFmt w:val="lowerRoman"/>
      <w:lvlText w:val="%9."/>
      <w:lvlJc w:val="right"/>
      <w:pPr>
        <w:tabs>
          <w:tab w:val="num" w:pos="6100"/>
        </w:tabs>
        <w:ind w:left="6100" w:hanging="180"/>
      </w:pPr>
    </w:lvl>
  </w:abstractNum>
  <w:abstractNum w:abstractNumId="9" w15:restartNumberingAfterBreak="0">
    <w:nsid w:val="2D346497"/>
    <w:multiLevelType w:val="multilevel"/>
    <w:tmpl w:val="A95840D4"/>
    <w:lvl w:ilvl="0">
      <w:start w:val="1"/>
      <w:numFmt w:val="lowerLetter"/>
      <w:lvlText w:val="%1)"/>
      <w:lvlJc w:val="left"/>
      <w:pPr>
        <w:tabs>
          <w:tab w:val="num" w:pos="794"/>
        </w:tabs>
        <w:ind w:left="794" w:hanging="454"/>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7FC478D"/>
    <w:multiLevelType w:val="hybridMultilevel"/>
    <w:tmpl w:val="46A487C2"/>
    <w:lvl w:ilvl="0" w:tplc="A4E8E7B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A0A1F56"/>
    <w:multiLevelType w:val="hybridMultilevel"/>
    <w:tmpl w:val="C4F44374"/>
    <w:lvl w:ilvl="0" w:tplc="BF8632B8">
      <w:start w:val="1"/>
      <w:numFmt w:val="decimal"/>
      <w:lvlText w:val="%1."/>
      <w:lvlJc w:val="left"/>
      <w:pPr>
        <w:tabs>
          <w:tab w:val="num" w:pos="360"/>
        </w:tabs>
        <w:ind w:left="360" w:hanging="360"/>
      </w:pPr>
    </w:lvl>
    <w:lvl w:ilvl="1" w:tplc="5B6CA13E">
      <w:start w:val="3"/>
      <w:numFmt w:val="decimal"/>
      <w:lvlText w:val="%2."/>
      <w:lvlJc w:val="left"/>
      <w:pPr>
        <w:tabs>
          <w:tab w:val="num" w:pos="360"/>
        </w:tabs>
        <w:ind w:left="360" w:hanging="360"/>
      </w:pPr>
      <w:rPr>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D656CF9"/>
    <w:multiLevelType w:val="singleLevel"/>
    <w:tmpl w:val="99F85D08"/>
    <w:lvl w:ilvl="0">
      <w:start w:val="1"/>
      <w:numFmt w:val="decimal"/>
      <w:lvlText w:val="%1."/>
      <w:lvlJc w:val="left"/>
      <w:pPr>
        <w:tabs>
          <w:tab w:val="num" w:pos="360"/>
        </w:tabs>
        <w:ind w:left="360" w:hanging="360"/>
      </w:pPr>
    </w:lvl>
  </w:abstractNum>
  <w:abstractNum w:abstractNumId="14" w15:restartNumberingAfterBreak="0">
    <w:nsid w:val="578669B4"/>
    <w:multiLevelType w:val="hybridMultilevel"/>
    <w:tmpl w:val="01C09AB8"/>
    <w:lvl w:ilvl="0" w:tplc="FFFFFFFF">
      <w:start w:val="4"/>
      <w:numFmt w:val="bullet"/>
      <w:lvlText w:val="-"/>
      <w:lvlJc w:val="left"/>
      <w:pPr>
        <w:tabs>
          <w:tab w:val="num" w:pos="717"/>
        </w:tabs>
        <w:ind w:left="717" w:hanging="360"/>
      </w:pPr>
      <w:rPr>
        <w:rFonts w:ascii="Times New Roman" w:eastAsia="Times New Roman" w:hAnsi="Times New Roman" w:cs="Times New Roman" w:hint="default"/>
      </w:rPr>
    </w:lvl>
    <w:lvl w:ilvl="1" w:tplc="FFFFFFFF">
      <w:start w:val="1"/>
      <w:numFmt w:val="bullet"/>
      <w:lvlText w:val="o"/>
      <w:lvlJc w:val="left"/>
      <w:pPr>
        <w:tabs>
          <w:tab w:val="num" w:pos="1437"/>
        </w:tabs>
        <w:ind w:left="1437"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78F3F2A"/>
    <w:multiLevelType w:val="hybridMultilevel"/>
    <w:tmpl w:val="F03A7BB6"/>
    <w:lvl w:ilvl="0" w:tplc="03F88C0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A4A5C"/>
    <w:multiLevelType w:val="singleLevel"/>
    <w:tmpl w:val="F92C96F0"/>
    <w:lvl w:ilvl="0">
      <w:start w:val="2"/>
      <w:numFmt w:val="decimal"/>
      <w:lvlText w:val="%1."/>
      <w:lvlJc w:val="left"/>
      <w:pPr>
        <w:tabs>
          <w:tab w:val="num" w:pos="360"/>
        </w:tabs>
        <w:ind w:left="360" w:hanging="360"/>
      </w:pPr>
    </w:lvl>
  </w:abstractNum>
  <w:abstractNum w:abstractNumId="17" w15:restartNumberingAfterBreak="0">
    <w:nsid w:val="675159ED"/>
    <w:multiLevelType w:val="hybridMultilevel"/>
    <w:tmpl w:val="5DD2B69C"/>
    <w:lvl w:ilvl="0" w:tplc="2B28EC3A">
      <w:start w:val="3"/>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A336D4B"/>
    <w:multiLevelType w:val="hybridMultilevel"/>
    <w:tmpl w:val="6040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51774C"/>
    <w:multiLevelType w:val="singleLevel"/>
    <w:tmpl w:val="69C62730"/>
    <w:lvl w:ilvl="0">
      <w:start w:val="1"/>
      <w:numFmt w:val="decimal"/>
      <w:lvlText w:val="%1."/>
      <w:lvlJc w:val="left"/>
      <w:pPr>
        <w:tabs>
          <w:tab w:val="num" w:pos="360"/>
        </w:tabs>
        <w:ind w:left="360" w:hanging="360"/>
      </w:pPr>
    </w:lvl>
  </w:abstractNum>
  <w:abstractNum w:abstractNumId="20" w15:restartNumberingAfterBreak="0">
    <w:nsid w:val="6C1061CC"/>
    <w:multiLevelType w:val="hybridMultilevel"/>
    <w:tmpl w:val="4942CAEC"/>
    <w:lvl w:ilvl="0" w:tplc="1F72D56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C861B30"/>
    <w:multiLevelType w:val="hybridMultilevel"/>
    <w:tmpl w:val="63982D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86851"/>
    <w:multiLevelType w:val="hybridMultilevel"/>
    <w:tmpl w:val="92CC29BC"/>
    <w:lvl w:ilvl="0" w:tplc="570CBEDA">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0456005"/>
    <w:multiLevelType w:val="hybridMultilevel"/>
    <w:tmpl w:val="9F6C987E"/>
    <w:lvl w:ilvl="0" w:tplc="4CB8C6A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07B6ACF"/>
    <w:multiLevelType w:val="hybridMultilevel"/>
    <w:tmpl w:val="931AE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9F7DAD"/>
    <w:multiLevelType w:val="hybridMultilevel"/>
    <w:tmpl w:val="D1AC4726"/>
    <w:lvl w:ilvl="0" w:tplc="08F60592">
      <w:start w:val="1"/>
      <w:numFmt w:val="decimal"/>
      <w:lvlText w:val="%1."/>
      <w:lvlJc w:val="left"/>
      <w:pPr>
        <w:tabs>
          <w:tab w:val="num" w:pos="397"/>
        </w:tabs>
        <w:ind w:left="397" w:hanging="397"/>
      </w:pPr>
      <w:rPr>
        <w:rFonts w:hint="default"/>
      </w:rPr>
    </w:lvl>
    <w:lvl w:ilvl="1" w:tplc="04150003">
      <w:start w:val="1"/>
      <w:numFmt w:val="lowerLetter"/>
      <w:lvlText w:val="%2)"/>
      <w:lvlJc w:val="left"/>
      <w:pPr>
        <w:tabs>
          <w:tab w:val="num" w:pos="641"/>
        </w:tabs>
        <w:ind w:left="641" w:hanging="357"/>
      </w:pPr>
      <w:rPr>
        <w:rFonts w:ascii="Courier New" w:hAnsi="Courier New" w:hint="default"/>
        <w:b w:val="0"/>
        <w:i w:val="0"/>
        <w:color w:val="000000"/>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73FC5C52"/>
    <w:multiLevelType w:val="hybridMultilevel"/>
    <w:tmpl w:val="A588E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0D52E8"/>
    <w:multiLevelType w:val="hybridMultilevel"/>
    <w:tmpl w:val="A582D9F0"/>
    <w:lvl w:ilvl="0" w:tplc="03F88C0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E61E3"/>
    <w:multiLevelType w:val="hybridMultilevel"/>
    <w:tmpl w:val="0C1ABC3C"/>
    <w:lvl w:ilvl="0" w:tplc="FFFFFFFF">
      <w:start w:val="1"/>
      <w:numFmt w:val="bullet"/>
      <w:lvlText w:val=""/>
      <w:lvlJc w:val="left"/>
      <w:pPr>
        <w:tabs>
          <w:tab w:val="num" w:pos="717"/>
        </w:tabs>
        <w:ind w:left="717" w:hanging="357"/>
      </w:pPr>
      <w:rPr>
        <w:rFonts w:ascii="Symbol" w:hAnsi="Symbol" w:hint="default"/>
        <w:color w:val="auto"/>
      </w:rPr>
    </w:lvl>
    <w:lvl w:ilvl="1" w:tplc="FFFFFFFF" w:tentative="1">
      <w:start w:val="1"/>
      <w:numFmt w:val="bullet"/>
      <w:lvlText w:val="o"/>
      <w:lvlJc w:val="left"/>
      <w:pPr>
        <w:tabs>
          <w:tab w:val="num" w:pos="1443"/>
        </w:tabs>
        <w:ind w:left="1443" w:hanging="360"/>
      </w:pPr>
      <w:rPr>
        <w:rFonts w:ascii="Courier New" w:hAnsi="Courier New" w:cs="Courier New" w:hint="default"/>
      </w:rPr>
    </w:lvl>
    <w:lvl w:ilvl="2" w:tplc="FFFFFFFF" w:tentative="1">
      <w:start w:val="1"/>
      <w:numFmt w:val="bullet"/>
      <w:lvlText w:val=""/>
      <w:lvlJc w:val="left"/>
      <w:pPr>
        <w:tabs>
          <w:tab w:val="num" w:pos="2163"/>
        </w:tabs>
        <w:ind w:left="2163" w:hanging="360"/>
      </w:pPr>
      <w:rPr>
        <w:rFonts w:ascii="Wingdings" w:hAnsi="Wingdings" w:hint="default"/>
      </w:rPr>
    </w:lvl>
    <w:lvl w:ilvl="3" w:tplc="FFFFFFFF" w:tentative="1">
      <w:start w:val="1"/>
      <w:numFmt w:val="bullet"/>
      <w:lvlText w:val=""/>
      <w:lvlJc w:val="left"/>
      <w:pPr>
        <w:tabs>
          <w:tab w:val="num" w:pos="2883"/>
        </w:tabs>
        <w:ind w:left="2883" w:hanging="360"/>
      </w:pPr>
      <w:rPr>
        <w:rFonts w:ascii="Symbol" w:hAnsi="Symbol" w:hint="default"/>
      </w:rPr>
    </w:lvl>
    <w:lvl w:ilvl="4" w:tplc="FFFFFFFF" w:tentative="1">
      <w:start w:val="1"/>
      <w:numFmt w:val="bullet"/>
      <w:lvlText w:val="o"/>
      <w:lvlJc w:val="left"/>
      <w:pPr>
        <w:tabs>
          <w:tab w:val="num" w:pos="3603"/>
        </w:tabs>
        <w:ind w:left="3603" w:hanging="360"/>
      </w:pPr>
      <w:rPr>
        <w:rFonts w:ascii="Courier New" w:hAnsi="Courier New" w:cs="Courier New" w:hint="default"/>
      </w:rPr>
    </w:lvl>
    <w:lvl w:ilvl="5" w:tplc="FFFFFFFF" w:tentative="1">
      <w:start w:val="1"/>
      <w:numFmt w:val="bullet"/>
      <w:lvlText w:val=""/>
      <w:lvlJc w:val="left"/>
      <w:pPr>
        <w:tabs>
          <w:tab w:val="num" w:pos="4323"/>
        </w:tabs>
        <w:ind w:left="4323" w:hanging="360"/>
      </w:pPr>
      <w:rPr>
        <w:rFonts w:ascii="Wingdings" w:hAnsi="Wingdings" w:hint="default"/>
      </w:rPr>
    </w:lvl>
    <w:lvl w:ilvl="6" w:tplc="FFFFFFFF" w:tentative="1">
      <w:start w:val="1"/>
      <w:numFmt w:val="bullet"/>
      <w:lvlText w:val=""/>
      <w:lvlJc w:val="left"/>
      <w:pPr>
        <w:tabs>
          <w:tab w:val="num" w:pos="5043"/>
        </w:tabs>
        <w:ind w:left="5043" w:hanging="360"/>
      </w:pPr>
      <w:rPr>
        <w:rFonts w:ascii="Symbol" w:hAnsi="Symbol" w:hint="default"/>
      </w:rPr>
    </w:lvl>
    <w:lvl w:ilvl="7" w:tplc="FFFFFFFF" w:tentative="1">
      <w:start w:val="1"/>
      <w:numFmt w:val="bullet"/>
      <w:lvlText w:val="o"/>
      <w:lvlJc w:val="left"/>
      <w:pPr>
        <w:tabs>
          <w:tab w:val="num" w:pos="5763"/>
        </w:tabs>
        <w:ind w:left="5763" w:hanging="360"/>
      </w:pPr>
      <w:rPr>
        <w:rFonts w:ascii="Courier New" w:hAnsi="Courier New" w:cs="Courier New" w:hint="default"/>
      </w:rPr>
    </w:lvl>
    <w:lvl w:ilvl="8" w:tplc="FFFFFFFF" w:tentative="1">
      <w:start w:val="1"/>
      <w:numFmt w:val="bullet"/>
      <w:lvlText w:val=""/>
      <w:lvlJc w:val="left"/>
      <w:pPr>
        <w:tabs>
          <w:tab w:val="num" w:pos="6483"/>
        </w:tabs>
        <w:ind w:left="6483" w:hanging="360"/>
      </w:pPr>
      <w:rPr>
        <w:rFonts w:ascii="Wingdings" w:hAnsi="Wingdings" w:hint="default"/>
      </w:rPr>
    </w:lvl>
  </w:abstractNum>
  <w:abstractNum w:abstractNumId="30" w15:restartNumberingAfterBreak="0">
    <w:nsid w:val="7C7F77F8"/>
    <w:multiLevelType w:val="multilevel"/>
    <w:tmpl w:val="DBB08404"/>
    <w:lvl w:ilvl="0">
      <w:start w:val="1"/>
      <w:numFmt w:val="lowerLetter"/>
      <w:lvlText w:val="%1)"/>
      <w:lvlJc w:val="left"/>
      <w:pPr>
        <w:tabs>
          <w:tab w:val="num" w:pos="794"/>
        </w:tabs>
        <w:ind w:left="794" w:hanging="454"/>
      </w:pPr>
    </w:lvl>
    <w:lvl w:ilvl="1">
      <w:start w:val="1"/>
      <w:numFmt w:val="lowerLetter"/>
      <w:lvlText w:val="%2)"/>
      <w:lvlJc w:val="left"/>
      <w:pPr>
        <w:tabs>
          <w:tab w:val="num" w:pos="644"/>
        </w:tabs>
        <w:ind w:left="644"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i w:val="0"/>
        <w:color w:val="000000"/>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A63CDC"/>
    <w:multiLevelType w:val="hybridMultilevel"/>
    <w:tmpl w:val="435466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065412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1699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0547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088414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46929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01186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502050">
    <w:abstractNumId w:val="12"/>
  </w:num>
  <w:num w:numId="8" w16cid:durableId="176306608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646142">
    <w:abstractNumId w:val="31"/>
  </w:num>
  <w:num w:numId="10" w16cid:durableId="1250655258">
    <w:abstractNumId w:val="25"/>
  </w:num>
  <w:num w:numId="11" w16cid:durableId="533463282">
    <w:abstractNumId w:val="19"/>
  </w:num>
  <w:num w:numId="12" w16cid:durableId="178475881">
    <w:abstractNumId w:val="29"/>
  </w:num>
  <w:num w:numId="13" w16cid:durableId="640617572">
    <w:abstractNumId w:val="13"/>
  </w:num>
  <w:num w:numId="14" w16cid:durableId="606818390">
    <w:abstractNumId w:val="16"/>
  </w:num>
  <w:num w:numId="15" w16cid:durableId="422841088">
    <w:abstractNumId w:val="8"/>
  </w:num>
  <w:num w:numId="16" w16cid:durableId="1902986751">
    <w:abstractNumId w:val="26"/>
  </w:num>
  <w:num w:numId="17" w16cid:durableId="1677226929">
    <w:abstractNumId w:val="4"/>
  </w:num>
  <w:num w:numId="18" w16cid:durableId="834106979">
    <w:abstractNumId w:val="0"/>
  </w:num>
  <w:num w:numId="19" w16cid:durableId="1119638964">
    <w:abstractNumId w:val="10"/>
  </w:num>
  <w:num w:numId="20" w16cid:durableId="412506934">
    <w:abstractNumId w:val="18"/>
  </w:num>
  <w:num w:numId="21" w16cid:durableId="1331909155">
    <w:abstractNumId w:val="22"/>
  </w:num>
  <w:num w:numId="22" w16cid:durableId="1175610725">
    <w:abstractNumId w:val="24"/>
  </w:num>
  <w:num w:numId="23" w16cid:durableId="1352492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168574">
    <w:abstractNumId w:val="5"/>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25" w16cid:durableId="1607886150">
    <w:abstractNumId w:val="28"/>
  </w:num>
  <w:num w:numId="26" w16cid:durableId="712537581">
    <w:abstractNumId w:val="23"/>
  </w:num>
  <w:num w:numId="27" w16cid:durableId="1079253199">
    <w:abstractNumId w:val="11"/>
  </w:num>
  <w:num w:numId="28" w16cid:durableId="1734624676">
    <w:abstractNumId w:val="15"/>
  </w:num>
  <w:num w:numId="29" w16cid:durableId="1157109162">
    <w:abstractNumId w:val="27"/>
  </w:num>
  <w:num w:numId="30" w16cid:durableId="343824022">
    <w:abstractNumId w:val="2"/>
  </w:num>
  <w:num w:numId="31" w16cid:durableId="1066881720">
    <w:abstractNumId w:val="21"/>
  </w:num>
  <w:num w:numId="32" w16cid:durableId="1627467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1C"/>
    <w:rsid w:val="00036107"/>
    <w:rsid w:val="001607E0"/>
    <w:rsid w:val="001D45E5"/>
    <w:rsid w:val="00290F31"/>
    <w:rsid w:val="003B2249"/>
    <w:rsid w:val="00466151"/>
    <w:rsid w:val="006B6135"/>
    <w:rsid w:val="006F4183"/>
    <w:rsid w:val="007D696A"/>
    <w:rsid w:val="008253F7"/>
    <w:rsid w:val="00865826"/>
    <w:rsid w:val="009D0D1C"/>
    <w:rsid w:val="00A571DC"/>
    <w:rsid w:val="00CC6B4D"/>
    <w:rsid w:val="00EE6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6D5112"/>
  <w15:chartTrackingRefBased/>
  <w15:docId w15:val="{890A1D65-3B50-4455-8FE3-6E3ECD2C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aliases w:val="h2,A.B.C.,l2,heading 2"/>
    <w:basedOn w:val="Normalny"/>
    <w:next w:val="Normalny"/>
    <w:link w:val="Nagwek2Znak"/>
    <w:qFormat/>
    <w:rsid w:val="001D45E5"/>
    <w:pPr>
      <w:keepNext/>
      <w:spacing w:after="0" w:line="240" w:lineRule="auto"/>
      <w:jc w:val="center"/>
      <w:outlineLvl w:val="1"/>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0D1C"/>
  </w:style>
  <w:style w:type="paragraph" w:styleId="Stopka">
    <w:name w:val="footer"/>
    <w:basedOn w:val="Normalny"/>
    <w:link w:val="StopkaZnak"/>
    <w:uiPriority w:val="99"/>
    <w:unhideWhenUsed/>
    <w:rsid w:val="009D0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D1C"/>
  </w:style>
  <w:style w:type="character" w:customStyle="1" w:styleId="Nagwek2Znak">
    <w:name w:val="Nagłówek 2 Znak"/>
    <w:aliases w:val="h2 Znak,A.B.C. Znak,l2 Znak,heading 2 Znak"/>
    <w:basedOn w:val="Domylnaczcionkaakapitu"/>
    <w:link w:val="Nagwek2"/>
    <w:rsid w:val="001D45E5"/>
    <w:rPr>
      <w:rFonts w:ascii="Times New Roman" w:eastAsia="Times New Roman" w:hAnsi="Times New Roman" w:cs="Times New Roman"/>
      <w:sz w:val="32"/>
      <w:szCs w:val="20"/>
      <w:lang w:eastAsia="pl-PL"/>
    </w:rPr>
  </w:style>
  <w:style w:type="paragraph" w:styleId="Tytu">
    <w:name w:val="Title"/>
    <w:basedOn w:val="Normalny"/>
    <w:link w:val="TytuZnak"/>
    <w:qFormat/>
    <w:rsid w:val="001D45E5"/>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1D45E5"/>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1D45E5"/>
    <w:pPr>
      <w:numPr>
        <w:ilvl w:val="12"/>
      </w:num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D45E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1D45E5"/>
    <w:pPr>
      <w:spacing w:after="0" w:line="240" w:lineRule="auto"/>
      <w:ind w:left="1560" w:hanging="1560"/>
      <w:jc w:val="both"/>
    </w:pPr>
    <w:rPr>
      <w:rFonts w:ascii="Times New Roman" w:eastAsia="Times New Roman" w:hAnsi="Times New Roman" w:cs="Times New Roman"/>
      <w:b/>
      <w:sz w:val="36"/>
      <w:szCs w:val="20"/>
      <w:lang w:eastAsia="pl-PL"/>
    </w:rPr>
  </w:style>
  <w:style w:type="character" w:customStyle="1" w:styleId="TekstpodstawowywcityZnak">
    <w:name w:val="Tekst podstawowy wcięty Znak"/>
    <w:basedOn w:val="Domylnaczcionkaakapitu"/>
    <w:link w:val="Tekstpodstawowywcity"/>
    <w:semiHidden/>
    <w:rsid w:val="001D45E5"/>
    <w:rPr>
      <w:rFonts w:ascii="Times New Roman" w:eastAsia="Times New Roman" w:hAnsi="Times New Roman" w:cs="Times New Roman"/>
      <w:b/>
      <w:sz w:val="36"/>
      <w:szCs w:val="20"/>
      <w:lang w:eastAsia="pl-PL"/>
    </w:rPr>
  </w:style>
  <w:style w:type="paragraph" w:styleId="Tekstpodstawowy2">
    <w:name w:val="Body Text 2"/>
    <w:basedOn w:val="Normalny"/>
    <w:link w:val="Tekstpodstawowy2Znak"/>
    <w:semiHidden/>
    <w:rsid w:val="001D45E5"/>
    <w:pPr>
      <w:spacing w:after="0" w:line="240" w:lineRule="auto"/>
    </w:pPr>
    <w:rPr>
      <w:rFonts w:ascii="Times New Roman" w:eastAsia="Times New Roman" w:hAnsi="Times New Roman" w:cs="Times New Roman"/>
      <w:b/>
      <w:i/>
      <w:sz w:val="32"/>
      <w:szCs w:val="20"/>
      <w:lang w:eastAsia="pl-PL"/>
    </w:rPr>
  </w:style>
  <w:style w:type="character" w:customStyle="1" w:styleId="Tekstpodstawowy2Znak">
    <w:name w:val="Tekst podstawowy 2 Znak"/>
    <w:basedOn w:val="Domylnaczcionkaakapitu"/>
    <w:link w:val="Tekstpodstawowy2"/>
    <w:semiHidden/>
    <w:rsid w:val="001D45E5"/>
    <w:rPr>
      <w:rFonts w:ascii="Times New Roman" w:eastAsia="Times New Roman" w:hAnsi="Times New Roman" w:cs="Times New Roman"/>
      <w:b/>
      <w:i/>
      <w:sz w:val="32"/>
      <w:szCs w:val="20"/>
      <w:lang w:eastAsia="pl-PL"/>
    </w:rPr>
  </w:style>
  <w:style w:type="paragraph" w:styleId="Tekstpodstawowy3">
    <w:name w:val="Body Text 3"/>
    <w:basedOn w:val="Normalny"/>
    <w:link w:val="Tekstpodstawowy3Znak"/>
    <w:semiHidden/>
    <w:rsid w:val="001D45E5"/>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semiHidden/>
    <w:rsid w:val="001D45E5"/>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semiHidden/>
    <w:rsid w:val="001D45E5"/>
    <w:pPr>
      <w:spacing w:after="0" w:line="360" w:lineRule="auto"/>
      <w:ind w:left="567" w:hanging="567"/>
    </w:pPr>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semiHidden/>
    <w:rsid w:val="001D45E5"/>
    <w:rPr>
      <w:rFonts w:ascii="Times New Roman" w:eastAsia="Times New Roman" w:hAnsi="Times New Roman" w:cs="Times New Roman"/>
      <w:b/>
      <w:sz w:val="24"/>
      <w:szCs w:val="20"/>
      <w:lang w:eastAsia="pl-PL"/>
    </w:rPr>
  </w:style>
  <w:style w:type="character" w:customStyle="1" w:styleId="FontStyle21">
    <w:name w:val="Font Style21"/>
    <w:uiPriority w:val="99"/>
    <w:rsid w:val="001D45E5"/>
    <w:rPr>
      <w:rFonts w:ascii="MS Reference Sans Serif" w:hAnsi="MS Reference Sans Serif" w:cs="MS Reference Sans Serif"/>
      <w:sz w:val="18"/>
      <w:szCs w:val="18"/>
    </w:rPr>
  </w:style>
  <w:style w:type="numbering" w:customStyle="1" w:styleId="Styl1">
    <w:name w:val="Styl1"/>
    <w:uiPriority w:val="99"/>
    <w:rsid w:val="001D45E5"/>
    <w:pPr>
      <w:numPr>
        <w:numId w:val="25"/>
      </w:numPr>
    </w:pPr>
  </w:style>
  <w:style w:type="character" w:styleId="Uwydatnienie">
    <w:name w:val="Emphasis"/>
    <w:uiPriority w:val="20"/>
    <w:qFormat/>
    <w:rsid w:val="001D45E5"/>
    <w:rPr>
      <w:i/>
      <w:iCs/>
    </w:rPr>
  </w:style>
  <w:style w:type="paragraph" w:styleId="Akapitzlist">
    <w:name w:val="List Paragraph"/>
    <w:aliases w:val="Obiekt,List Paragraph1,Akapit z listą BS"/>
    <w:basedOn w:val="Normalny"/>
    <w:link w:val="AkapitzlistZnak"/>
    <w:uiPriority w:val="34"/>
    <w:qFormat/>
    <w:rsid w:val="001D45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biekt Znak,List Paragraph1 Znak,Akapit z listą BS Znak"/>
    <w:link w:val="Akapitzlist"/>
    <w:uiPriority w:val="34"/>
    <w:qFormat/>
    <w:rsid w:val="001D45E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5005</Words>
  <Characters>33214</Characters>
  <Application>Microsoft Office Word</Application>
  <DocSecurity>0</DocSecurity>
  <Lines>572</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Szewc</dc:creator>
  <cp:keywords/>
  <dc:description/>
  <cp:lastModifiedBy>Martyna Szewc</cp:lastModifiedBy>
  <cp:revision>7</cp:revision>
  <dcterms:created xsi:type="dcterms:W3CDTF">2024-01-29T19:40:00Z</dcterms:created>
  <dcterms:modified xsi:type="dcterms:W3CDTF">2024-01-31T19:47:00Z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9c316d21af072127fff5c0d2d8d99f5c618033bb84d8508201d13c98b24d0b23</vt:lpwstr>
  </property>
</Properties>
</file>