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D" w:rsidRPr="001E7FF5" w:rsidRDefault="009C79FD" w:rsidP="009C79FD"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2018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2204 ze zmianami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>Kębłów</w:t>
      </w:r>
      <w:r w:rsidRPr="001E7FF5">
        <w:rPr>
          <w:sz w:val="28"/>
          <w:szCs w:val="28"/>
        </w:rPr>
        <w:t xml:space="preserve">  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9C79FD" w:rsidRPr="001E7FF5" w:rsidRDefault="009C79FD" w:rsidP="009C79FD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670"/>
        <w:gridCol w:w="1771"/>
        <w:gridCol w:w="1276"/>
        <w:gridCol w:w="1559"/>
        <w:gridCol w:w="1559"/>
        <w:gridCol w:w="4499"/>
        <w:gridCol w:w="2286"/>
      </w:tblGrid>
      <w:tr w:rsidR="009C79FD" w:rsidTr="00224FBA">
        <w:tc>
          <w:tcPr>
            <w:tcW w:w="778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Położenie</w:t>
            </w:r>
          </w:p>
        </w:tc>
        <w:tc>
          <w:tcPr>
            <w:tcW w:w="1771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Powierzchnie w m2</w:t>
            </w:r>
          </w:p>
        </w:tc>
        <w:tc>
          <w:tcPr>
            <w:tcW w:w="1559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Przeznaczenie w MPOZP</w:t>
            </w:r>
          </w:p>
        </w:tc>
        <w:tc>
          <w:tcPr>
            <w:tcW w:w="4499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>Cena nieruchomości</w:t>
            </w:r>
          </w:p>
        </w:tc>
      </w:tr>
      <w:tr w:rsidR="009C79FD" w:rsidTr="00224FBA">
        <w:tc>
          <w:tcPr>
            <w:tcW w:w="778" w:type="dxa"/>
            <w:shd w:val="clear" w:color="auto" w:fill="auto"/>
          </w:tcPr>
          <w:p w:rsidR="009C79FD" w:rsidRDefault="009C79FD" w:rsidP="00224FBA">
            <w:r>
              <w:t>1.</w:t>
            </w:r>
          </w:p>
        </w:tc>
        <w:tc>
          <w:tcPr>
            <w:tcW w:w="1670" w:type="dxa"/>
            <w:shd w:val="clear" w:color="auto" w:fill="auto"/>
          </w:tcPr>
          <w:p w:rsidR="009C79FD" w:rsidRPr="001E7FF5" w:rsidRDefault="009C79FD" w:rsidP="00224FBA">
            <w:r w:rsidRPr="001E7FF5">
              <w:t xml:space="preserve">Gmina Padew Narodowa –obręb </w:t>
            </w:r>
            <w:r>
              <w:t>Kębłów</w:t>
            </w:r>
            <w:r w:rsidRPr="001E7FF5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9C79FD" w:rsidRPr="001E7FF5" w:rsidRDefault="009C79FD" w:rsidP="00224FBA">
            <w:pPr>
              <w:jc w:val="center"/>
            </w:pPr>
            <w:r>
              <w:t>750/5</w:t>
            </w:r>
          </w:p>
        </w:tc>
        <w:tc>
          <w:tcPr>
            <w:tcW w:w="1276" w:type="dxa"/>
            <w:shd w:val="clear" w:color="auto" w:fill="auto"/>
          </w:tcPr>
          <w:p w:rsidR="009C79FD" w:rsidRPr="001E7FF5" w:rsidRDefault="009C79FD" w:rsidP="00224FBA">
            <w:pPr>
              <w:jc w:val="center"/>
            </w:pPr>
            <w:r>
              <w:t>3237</w:t>
            </w:r>
          </w:p>
        </w:tc>
        <w:tc>
          <w:tcPr>
            <w:tcW w:w="1559" w:type="dxa"/>
            <w:shd w:val="clear" w:color="auto" w:fill="auto"/>
          </w:tcPr>
          <w:p w:rsidR="009C79FD" w:rsidRPr="001E7FF5" w:rsidRDefault="009C79FD" w:rsidP="00224FBA">
            <w:r w:rsidRPr="001E7FF5">
              <w:t>KW TB1T/000</w:t>
            </w:r>
            <w:r>
              <w:t>39008/9</w:t>
            </w:r>
          </w:p>
        </w:tc>
        <w:tc>
          <w:tcPr>
            <w:tcW w:w="1559" w:type="dxa"/>
            <w:shd w:val="clear" w:color="auto" w:fill="auto"/>
          </w:tcPr>
          <w:p w:rsidR="009C79FD" w:rsidRPr="001E7FF5" w:rsidRDefault="009C79FD" w:rsidP="00224FBA">
            <w:r w:rsidRPr="001E7FF5">
              <w:t>MPOZP utracił ważność dn. 31.12.2003r.</w:t>
            </w:r>
          </w:p>
        </w:tc>
        <w:tc>
          <w:tcPr>
            <w:tcW w:w="4499" w:type="dxa"/>
            <w:shd w:val="clear" w:color="auto" w:fill="auto"/>
          </w:tcPr>
          <w:p w:rsidR="009C79FD" w:rsidRPr="001E7FF5" w:rsidRDefault="009C79FD" w:rsidP="00224FBA">
            <w:r>
              <w:t xml:space="preserve">Działka ewid. nr 750/5 zlokalizowana jest w zachodniej części miejscowości Kębłów w odległości ok. 750 m od drogi powiatowej  i około 2500 m od drogi wojewódzkiej . Położona przy drodze gminnej lokalnej utwardzonej . Nieruchomość położona w terenie uzbrojonym, w pobliżu znajduje się infrastruktura sieciowa  w postaci sieci kanalizacji sanitarnej , energii elektrycznej , sieci wodociągowej oraz gazowej. Działka o kształcie nieregularnym. Zgodnie z wypisem z rejestru ewidencji gruntów działka 750/5 stanowi pastwisko trwałe  </w:t>
            </w:r>
            <w:proofErr w:type="spellStart"/>
            <w:r>
              <w:t>PsV</w:t>
            </w:r>
            <w:proofErr w:type="spellEnd"/>
            <w:r>
              <w:t xml:space="preserve"> o pow. 0,1202 ha, grunty pod rowami </w:t>
            </w:r>
            <w:proofErr w:type="spellStart"/>
            <w:r>
              <w:t>W-PsV</w:t>
            </w:r>
            <w:proofErr w:type="spellEnd"/>
            <w:r>
              <w:t xml:space="preserve">- 0,0071 ha oraz grunty pod wodami powierzchniowymi stojącymi </w:t>
            </w:r>
            <w:proofErr w:type="spellStart"/>
            <w:r>
              <w:t>Ws</w:t>
            </w:r>
            <w:proofErr w:type="spellEnd"/>
            <w:r>
              <w:t xml:space="preserve"> o pow. 0,1964 ha. Zbiornik wodny znajdujący się na działce  ogrodzony siatką na słupach metalowych . Ogrodzenie mocno zużyte . Brzegi zbiornika wyłożone ażurowymi płytami cementowymi . Pozostały teren to pastwisko.</w:t>
            </w:r>
          </w:p>
        </w:tc>
        <w:tc>
          <w:tcPr>
            <w:tcW w:w="2286" w:type="dxa"/>
            <w:shd w:val="clear" w:color="auto" w:fill="auto"/>
          </w:tcPr>
          <w:p w:rsidR="009C79FD" w:rsidRPr="001309A3" w:rsidRDefault="009C79FD" w:rsidP="00224FBA">
            <w:pPr>
              <w:rPr>
                <w:b/>
              </w:rPr>
            </w:pPr>
            <w:r>
              <w:rPr>
                <w:b/>
              </w:rPr>
              <w:t>3 735,</w:t>
            </w:r>
            <w:r w:rsidRPr="001309A3">
              <w:rPr>
                <w:b/>
              </w:rPr>
              <w:t>00 złotych  brutto</w:t>
            </w:r>
          </w:p>
          <w:p w:rsidR="009C79FD" w:rsidRPr="001309A3" w:rsidRDefault="009C79FD" w:rsidP="00224FBA">
            <w:pPr>
              <w:rPr>
                <w:b/>
              </w:rPr>
            </w:pPr>
            <w:r w:rsidRPr="001309A3">
              <w:rPr>
                <w:b/>
              </w:rPr>
              <w:t xml:space="preserve">( słownie:  </w:t>
            </w:r>
            <w:r>
              <w:rPr>
                <w:b/>
              </w:rPr>
              <w:t>trzy tysiące siedemset trzydzieści pięć złotych</w:t>
            </w:r>
            <w:r w:rsidRPr="001309A3">
              <w:rPr>
                <w:b/>
              </w:rPr>
              <w:t xml:space="preserve"> 00/100)</w:t>
            </w:r>
          </w:p>
          <w:p w:rsidR="009C79FD" w:rsidRPr="003E631C" w:rsidRDefault="009C79FD" w:rsidP="00224FBA">
            <w:r w:rsidRPr="003E631C">
              <w:t>grunt zwolniony z VAT na podst. art. 43 ust. 1 pkt 9  ustawy o VAT</w:t>
            </w: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  <w:p w:rsidR="009C79FD" w:rsidRPr="001309A3" w:rsidRDefault="009C79FD" w:rsidP="00224FBA">
            <w:pPr>
              <w:rPr>
                <w:b/>
              </w:rPr>
            </w:pPr>
          </w:p>
        </w:tc>
      </w:tr>
    </w:tbl>
    <w:p w:rsidR="009C79FD" w:rsidRDefault="009C79FD" w:rsidP="009C79FD"/>
    <w:p w:rsidR="009C79FD" w:rsidRDefault="009C79FD" w:rsidP="009C79FD"/>
    <w:p w:rsidR="009C79FD" w:rsidRDefault="009C79FD" w:rsidP="009C79FD">
      <w:r>
        <w:lastRenderedPageBreak/>
        <w:t>Termin zagospodarowania – bezpośrednio po zawarciu umowy w formie aktu notarialnego .</w:t>
      </w:r>
    </w:p>
    <w:p w:rsidR="009C79FD" w:rsidRDefault="009C79FD" w:rsidP="009C79FD">
      <w:r>
        <w:t>Osobom, którym na podstawie  art. 34 ust. 1 i ust. 2  ustawy z dnia  21 sierpnia  1997r. o gospodarce nieruchomościami  / jednolity tekst  z 2018 roku , poz. 2204 z późn. zmianami / przysługuje pierwszeństwo  w nabyciu nieruchomości objętej niniejszym wykazem , winny złożyć  wniosek o jej nabycie  . Termin  do złożenia wniosku  wynosi 6 tygodni  , licząc od dnia  wywieszenia wykazu.</w:t>
      </w:r>
    </w:p>
    <w:p w:rsidR="009C79FD" w:rsidRDefault="009C79FD" w:rsidP="009C79FD">
      <w:r>
        <w:t>Wywieszono na tablicy  w dniu  3.09.2019r.</w:t>
      </w:r>
    </w:p>
    <w:p w:rsidR="009C79FD" w:rsidRDefault="009C79FD" w:rsidP="009C79FD">
      <w:pPr>
        <w:rPr>
          <w:w w:val="150"/>
        </w:rPr>
      </w:pPr>
      <w:r>
        <w:t>Zdjęto z tablicy ogłoszeń 25.09.2019r.</w:t>
      </w:r>
    </w:p>
    <w:p w:rsidR="009C79FD" w:rsidRPr="00425800" w:rsidRDefault="009C79FD" w:rsidP="009C79FD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danych osobowych jest Gmina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9C79FD" w:rsidRPr="00425800" w:rsidRDefault="009C79FD" w:rsidP="009C79F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9C79FD" w:rsidRPr="00425800" w:rsidRDefault="009C79FD" w:rsidP="009C79F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2018 r. poz. 2204 ze zm.)</w:t>
      </w:r>
    </w:p>
    <w:p w:rsidR="009C79FD" w:rsidRPr="00425800" w:rsidRDefault="009C79FD" w:rsidP="009C79FD">
      <w:pPr>
        <w:pStyle w:val="Akapitzlist"/>
        <w:rPr>
          <w:rFonts w:ascii="Times New Roman" w:hAnsi="Times New Roman"/>
          <w:sz w:val="18"/>
          <w:szCs w:val="18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9C79FD" w:rsidRPr="00425800" w:rsidRDefault="009C79FD" w:rsidP="009C79FD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9C79FD" w:rsidRPr="00BB0722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9C79FD" w:rsidRPr="00425800" w:rsidRDefault="009C79FD" w:rsidP="009C79F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9C79FD" w:rsidRPr="00425800" w:rsidRDefault="009C79FD" w:rsidP="009C79F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79FD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9C79FD" w:rsidRDefault="009C79FD" w:rsidP="009C79FD">
      <w:pPr>
        <w:pStyle w:val="Akapitzlist"/>
        <w:rPr>
          <w:rFonts w:ascii="Times New Roman" w:eastAsia="Times New Roman" w:hAnsi="Times New Roman"/>
          <w:sz w:val="18"/>
          <w:szCs w:val="18"/>
        </w:rPr>
      </w:pPr>
    </w:p>
    <w:p w:rsidR="009C79FD" w:rsidRPr="000231F5" w:rsidRDefault="009C79FD" w:rsidP="009C79F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9C79FD" w:rsidRPr="00425800" w:rsidRDefault="009C79FD" w:rsidP="009C79F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79FD" w:rsidRPr="00425800" w:rsidRDefault="009C79FD" w:rsidP="009C79F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9C79FD" w:rsidRDefault="009C79FD" w:rsidP="009C79FD">
      <w:pPr>
        <w:rPr>
          <w:w w:val="150"/>
        </w:rPr>
      </w:pPr>
    </w:p>
    <w:p w:rsidR="009C79FD" w:rsidRDefault="009C79FD" w:rsidP="009C79FD">
      <w:pPr>
        <w:rPr>
          <w:w w:val="150"/>
        </w:rPr>
      </w:pPr>
    </w:p>
    <w:p w:rsidR="000D624D" w:rsidRDefault="000D624D"/>
    <w:sectPr w:rsidR="000D624D" w:rsidSect="009C7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2C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9FD"/>
    <w:rsid w:val="000227BE"/>
    <w:rsid w:val="0004448F"/>
    <w:rsid w:val="000769DC"/>
    <w:rsid w:val="0008758C"/>
    <w:rsid w:val="000B0CD4"/>
    <w:rsid w:val="000C390E"/>
    <w:rsid w:val="000D3905"/>
    <w:rsid w:val="000D624D"/>
    <w:rsid w:val="000E38C6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79F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Company>UG Padew Narodowa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2019-09-03T07:17:00Z</dcterms:created>
  <dcterms:modified xsi:type="dcterms:W3CDTF">2019-09-03T07:17:00Z</dcterms:modified>
</cp:coreProperties>
</file>