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9B" w:rsidRDefault="0073439B" w:rsidP="0073439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/>
          <w:lang w:eastAsia="ar-SA"/>
        </w:rPr>
      </w:pPr>
      <w:r w:rsidRPr="00BA12A3">
        <w:rPr>
          <w:sz w:val="24"/>
          <w:szCs w:val="24"/>
        </w:rPr>
        <w:t>Zadanie nr 5</w:t>
      </w:r>
      <w:r>
        <w:t xml:space="preserve"> </w:t>
      </w:r>
      <w:r>
        <w:rPr>
          <w:rFonts w:ascii="Arial" w:hAnsi="Arial" w:cs="Arial"/>
          <w:b/>
          <w:lang w:eastAsia="ar-SA"/>
        </w:rPr>
        <w:t>Doposażenie placu zabaw w miejscowości Babule  gm. Padew Narodowa poprzez zakup i montaż zes</w:t>
      </w:r>
      <w:r w:rsidR="00E7130F">
        <w:rPr>
          <w:rFonts w:ascii="Arial" w:hAnsi="Arial" w:cs="Arial"/>
          <w:b/>
          <w:lang w:eastAsia="ar-SA"/>
        </w:rPr>
        <w:t>tawu wspinaczkowego i</w:t>
      </w:r>
      <w:r>
        <w:rPr>
          <w:rFonts w:ascii="Arial" w:hAnsi="Arial" w:cs="Arial"/>
          <w:b/>
          <w:lang w:eastAsia="ar-SA"/>
        </w:rPr>
        <w:t xml:space="preserve"> bujaków sprężynowych, na działce ewid. nr 615/1 w miejscowości Babule </w:t>
      </w:r>
    </w:p>
    <w:p w:rsidR="0073439B" w:rsidRDefault="0073439B"/>
    <w:p w:rsidR="00124F69" w:rsidRPr="00B933EC" w:rsidRDefault="00124F69">
      <w:pPr>
        <w:rPr>
          <w:b/>
          <w:u w:val="single"/>
        </w:rPr>
      </w:pPr>
      <w:r w:rsidRPr="00B933EC">
        <w:rPr>
          <w:b/>
          <w:u w:val="single"/>
        </w:rPr>
        <w:t>Opis techniczny:</w:t>
      </w:r>
    </w:p>
    <w:p w:rsidR="00170765" w:rsidRPr="00B933EC" w:rsidRDefault="00B933EC">
      <w:pPr>
        <w:rPr>
          <w:b/>
        </w:rPr>
      </w:pPr>
      <w:r>
        <w:rPr>
          <w:b/>
        </w:rPr>
        <w:t>1.</w:t>
      </w:r>
      <w:r w:rsidR="0073439B" w:rsidRPr="00B933EC">
        <w:rPr>
          <w:b/>
        </w:rPr>
        <w:t xml:space="preserve">ZESTAW WSPINACZKOWY </w:t>
      </w:r>
      <w:r w:rsidR="00EB49C2">
        <w:rPr>
          <w:b/>
        </w:rPr>
        <w:t>– 1</w:t>
      </w:r>
      <w:r>
        <w:rPr>
          <w:b/>
        </w:rPr>
        <w:t xml:space="preserve"> SZT. </w:t>
      </w:r>
    </w:p>
    <w:p w:rsidR="00170765" w:rsidRDefault="00202D02" w:rsidP="00202D02">
      <w:pPr>
        <w:jc w:val="center"/>
      </w:pPr>
      <w:r>
        <w:rPr>
          <w:noProof/>
          <w:lang w:eastAsia="pl-PL"/>
        </w:rPr>
        <w:drawing>
          <wp:inline distT="0" distB="0" distL="0" distR="0" wp14:anchorId="4967FCD5" wp14:editId="1B45CC6D">
            <wp:extent cx="4362450" cy="4867275"/>
            <wp:effectExtent l="0" t="0" r="0" b="9525"/>
            <wp:docPr id="3" name="Obraz 3" descr="Zestaw wspinaczkowy CM-0202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wspinaczkowy CM-0202/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F4" w:rsidRDefault="00124F69">
      <w:r>
        <w:t>Zestaw wspinaczkowy w kształcie sześciokąta zamkniętego wyposażony w drabinki</w:t>
      </w:r>
      <w:r w:rsidR="002B2FCC">
        <w:t>, przeplotnie</w:t>
      </w:r>
      <w:r w:rsidR="003245D1">
        <w:t>, ściankę wspinaczkową</w:t>
      </w:r>
      <w:r w:rsidR="002B2FCC">
        <w:t xml:space="preserve"> </w:t>
      </w:r>
      <w:r w:rsidR="00022FF4">
        <w:t xml:space="preserve"> i drążki. </w:t>
      </w:r>
    </w:p>
    <w:p w:rsidR="00022FF4" w:rsidRDefault="00022FF4">
      <w:r>
        <w:t>Materiał:</w:t>
      </w:r>
    </w:p>
    <w:p w:rsidR="00022FF4" w:rsidRDefault="00AE0411">
      <w:r>
        <w:t>1.</w:t>
      </w:r>
      <w:r w:rsidR="00022FF4">
        <w:t xml:space="preserve">Konstrukcja wykonana ze stali czarnej S235JR </w:t>
      </w:r>
      <w:r>
        <w:t xml:space="preserve">fi </w:t>
      </w:r>
      <w:r w:rsidR="00022FF4">
        <w:t>oczys</w:t>
      </w:r>
      <w:r w:rsidR="003245D1">
        <w:t>zczona w procesie piaskowania, z</w:t>
      </w:r>
      <w:r w:rsidR="00022FF4">
        <w:t xml:space="preserve">abezpieczona </w:t>
      </w:r>
      <w:r w:rsidR="003245D1">
        <w:t>przed korozją przez cynkowanie i malowanie proszkowe farbami poliestrowymi, odpornymi na UV z atestem QUALICOAT.</w:t>
      </w:r>
      <w:r>
        <w:t xml:space="preserve"> </w:t>
      </w:r>
    </w:p>
    <w:p w:rsidR="00022FF4" w:rsidRDefault="00AE0411">
      <w:r>
        <w:t>2.Kotwy: wykonane ze stali ocynkowanej kąpielowo.</w:t>
      </w:r>
    </w:p>
    <w:p w:rsidR="00AE0411" w:rsidRDefault="00AE0411">
      <w:r>
        <w:t>3.Elementy stalowe: stal ocynkowana kąpielowo, malowana proszkowo.</w:t>
      </w:r>
    </w:p>
    <w:p w:rsidR="00AE0411" w:rsidRDefault="00AE0411">
      <w:r>
        <w:t>4.</w:t>
      </w:r>
      <w:r w:rsidR="00501B48">
        <w:t xml:space="preserve">Liny polipropylenowe </w:t>
      </w:r>
      <w:r>
        <w:t xml:space="preserve"> typu pp-multisplit o śr. 16 mm z rdzeniem stalowym.</w:t>
      </w:r>
    </w:p>
    <w:p w:rsidR="00AE0411" w:rsidRDefault="00AE0411">
      <w:r>
        <w:lastRenderedPageBreak/>
        <w:t>5.Solidne i estetyczne kulowe połączenia lin wykonane z poliamidu formowanego metodą wtryskową.</w:t>
      </w:r>
    </w:p>
    <w:p w:rsidR="00AE0411" w:rsidRDefault="00AE0411">
      <w:r>
        <w:t>6.Zakończenia lin zaciśnięte w tulejach wykonane z wytrzymałych stopów aluminium.</w:t>
      </w:r>
    </w:p>
    <w:p w:rsidR="00AE0411" w:rsidRDefault="00AE0411">
      <w:r>
        <w:t xml:space="preserve">7.Kamienie wspinaczkowe wykonane z mieszanki kruszyw i kolorowych żywic poliestrowych. </w:t>
      </w:r>
    </w:p>
    <w:p w:rsidR="00AE0411" w:rsidRDefault="00AE0411">
      <w:r>
        <w:t>8.Zakończenie słupów w postaci czopów z miękkiej gumy  EPDM.</w:t>
      </w:r>
    </w:p>
    <w:p w:rsidR="00022FF4" w:rsidRDefault="00AE0411">
      <w:r>
        <w:t>9.Płyta ścianek wykonana z kolorowego tworzywa HPL o grubości 13 mm, odporna na wilgoć  i UV.</w:t>
      </w:r>
    </w:p>
    <w:p w:rsidR="00124F69" w:rsidRDefault="00124F69">
      <w:r>
        <w:t>Wymiary:</w:t>
      </w:r>
    </w:p>
    <w:p w:rsidR="00124F69" w:rsidRDefault="00124F69" w:rsidP="00124F69">
      <w:pPr>
        <w:pStyle w:val="Akapitzlist"/>
        <w:numPr>
          <w:ilvl w:val="0"/>
          <w:numId w:val="1"/>
        </w:numPr>
      </w:pPr>
      <w:r>
        <w:t>Zestaw – 3,50 x 3,05 m</w:t>
      </w:r>
    </w:p>
    <w:p w:rsidR="00124F69" w:rsidRDefault="00124F69" w:rsidP="00124F69">
      <w:pPr>
        <w:pStyle w:val="Akapitzlist"/>
        <w:numPr>
          <w:ilvl w:val="0"/>
          <w:numId w:val="1"/>
        </w:numPr>
      </w:pPr>
      <w:r>
        <w:t>Strefa bezpieczeństwa - 7,15 x 7,15 m</w:t>
      </w:r>
    </w:p>
    <w:p w:rsidR="00124F69" w:rsidRDefault="00124F69" w:rsidP="00124F69">
      <w:pPr>
        <w:pStyle w:val="Akapitzlist"/>
        <w:numPr>
          <w:ilvl w:val="0"/>
          <w:numId w:val="1"/>
        </w:numPr>
      </w:pPr>
      <w:r>
        <w:t>Powierzchnia strefy -   40,05 m</w:t>
      </w:r>
      <w:r>
        <w:rPr>
          <w:vertAlign w:val="superscript"/>
        </w:rPr>
        <w:t>2</w:t>
      </w:r>
    </w:p>
    <w:p w:rsidR="00124F69" w:rsidRDefault="00124F69" w:rsidP="00124F69">
      <w:pPr>
        <w:pStyle w:val="Akapitzlist"/>
        <w:numPr>
          <w:ilvl w:val="0"/>
          <w:numId w:val="1"/>
        </w:numPr>
      </w:pPr>
      <w:r>
        <w:t>Obwód strefy – 22,45 m</w:t>
      </w:r>
      <w:r>
        <w:rPr>
          <w:vertAlign w:val="superscript"/>
        </w:rPr>
        <w:t>2</w:t>
      </w:r>
    </w:p>
    <w:p w:rsidR="00124F69" w:rsidRDefault="00124F69" w:rsidP="00124F69">
      <w:pPr>
        <w:pStyle w:val="Akapitzlist"/>
        <w:numPr>
          <w:ilvl w:val="0"/>
          <w:numId w:val="1"/>
        </w:numPr>
      </w:pPr>
      <w:r>
        <w:t>Wysokość zestawu – 2,00 m</w:t>
      </w:r>
      <w:r w:rsidR="001D2030">
        <w:t xml:space="preserve"> od poziomu gruntu</w:t>
      </w:r>
      <w:bookmarkStart w:id="0" w:name="_GoBack"/>
      <w:bookmarkEnd w:id="0"/>
    </w:p>
    <w:p w:rsidR="00124F69" w:rsidRDefault="00124F69" w:rsidP="00124F69">
      <w:pPr>
        <w:pStyle w:val="Akapitzlist"/>
        <w:numPr>
          <w:ilvl w:val="0"/>
          <w:numId w:val="1"/>
        </w:numPr>
      </w:pPr>
      <w:r>
        <w:t xml:space="preserve">Liczba modułów – 6 </w:t>
      </w:r>
    </w:p>
    <w:p w:rsidR="00B933EC" w:rsidRDefault="00B933EC" w:rsidP="00B933EC"/>
    <w:p w:rsidR="00124F69" w:rsidRDefault="00124F69" w:rsidP="0073439B">
      <w:pPr>
        <w:shd w:val="clear" w:color="auto" w:fill="FFFFFF"/>
        <w:spacing w:after="0" w:line="240" w:lineRule="auto"/>
        <w:textAlignment w:val="baseline"/>
        <w:outlineLvl w:val="2"/>
        <w:rPr>
          <w:rFonts w:ascii="Trebuchet MS" w:hAnsi="Trebuchet MS"/>
          <w:color w:val="000000" w:themeColor="text1"/>
          <w:shd w:val="clear" w:color="auto" w:fill="FFFFFF"/>
        </w:rPr>
      </w:pPr>
    </w:p>
    <w:p w:rsidR="007C0475" w:rsidRPr="00690C58" w:rsidRDefault="00B933EC" w:rsidP="007C0475">
      <w:pPr>
        <w:rPr>
          <w:b/>
        </w:rPr>
      </w:pPr>
      <w:r w:rsidRPr="00690C58">
        <w:rPr>
          <w:b/>
        </w:rPr>
        <w:t xml:space="preserve">2. BUJAK SPRĘŻYNOWY – 2 SZT. </w:t>
      </w:r>
    </w:p>
    <w:p w:rsidR="007C0475" w:rsidRDefault="007C0475" w:rsidP="007C0475">
      <w:pPr>
        <w:jc w:val="center"/>
      </w:pPr>
      <w:r>
        <w:rPr>
          <w:noProof/>
          <w:lang w:eastAsia="pl-PL"/>
        </w:rPr>
        <w:drawing>
          <wp:inline distT="0" distB="0" distL="0" distR="0" wp14:anchorId="20B86A7D" wp14:editId="631705B6">
            <wp:extent cx="2824502" cy="3638550"/>
            <wp:effectExtent l="0" t="0" r="0" b="0"/>
            <wp:docPr id="4" name="Obraz 4" descr="Sprężynowiec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ężynowiec P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11" cy="36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75" w:rsidRDefault="007C0475" w:rsidP="007C0475">
      <w:r>
        <w:t xml:space="preserve">Bujak sprężynowy w ilości 2 szt. ( </w:t>
      </w:r>
      <w:r w:rsidR="00B069CB">
        <w:t>piesek</w:t>
      </w:r>
      <w:r>
        <w:t>– 1 szt. słonik – 1 szt. )</w:t>
      </w:r>
    </w:p>
    <w:p w:rsidR="007C0475" w:rsidRDefault="007C0475" w:rsidP="007C0475">
      <w:r>
        <w:t>Wymiary: dł. x szer. x wys. – 0,95 x 0,25 x 1,00 ( m)</w:t>
      </w:r>
    </w:p>
    <w:p w:rsidR="0010167E" w:rsidRDefault="0010167E" w:rsidP="007C0475">
      <w:r>
        <w:t xml:space="preserve">Korpus wykonany z płyty HDPE na sprężynie metalowej posadowiony w gruncie na prefabrykowanym fundamencie. </w:t>
      </w:r>
    </w:p>
    <w:p w:rsidR="00E40A22" w:rsidRDefault="00034CAA" w:rsidP="007C0475">
      <w:r>
        <w:t>Uchwyty bujaków wykonane z poliamidu formowanego metodą wtryskową.</w:t>
      </w:r>
    </w:p>
    <w:p w:rsidR="00E40A22" w:rsidRDefault="009520D3" w:rsidP="007C0475">
      <w:r>
        <w:lastRenderedPageBreak/>
        <w:t>Jednoosobowy bujak sprężynowy w kształcie konia. Siedzisko wykonane z tworzywa HDPE o grubości min. 15 mm. Metalowy klin wspawany po połowie obwodu między pierwszym niepełnym i pierwszym czynnym zwojem zabezpieczający przed zakleszczeniem palców dziecka. Element zabezpieczony antykorozyjnie poprzez malowanie proszkowe (podkład cynkowy i nawierzchniowy lakier proszkowy).Konstrukcja mocowania- stalowa rynienka pomalowana podkładem i lakierem proszkowym. Wszystkie krawędzie zaokrąglone, oszlifowane. Mocowanie połączone ze sprężyną. Stelaż urządzeń stanowią wycięte formatki o odpowiednim kształcie. Zakończenia elementów złącznych osłonięte plastikowymi korkami. Fundament z betonu klasy min. C12/15. Wysokość fundamentu nie mniej niż 36 cm, podstawa o wymiarach min.40x40 cm. Sprężyna wykonana z pręta Ø20 mm ze stali. Przebadana na obecność pęknięć i rys defektoskopem magnetycznym, ze świadectwem odbioru na zgodność wykonania z normami.</w:t>
      </w:r>
    </w:p>
    <w:sectPr w:rsidR="00E4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C7" w:rsidRDefault="00CD52C7" w:rsidP="00E40A22">
      <w:pPr>
        <w:spacing w:after="0" w:line="240" w:lineRule="auto"/>
      </w:pPr>
      <w:r>
        <w:separator/>
      </w:r>
    </w:p>
  </w:endnote>
  <w:endnote w:type="continuationSeparator" w:id="0">
    <w:p w:rsidR="00CD52C7" w:rsidRDefault="00CD52C7" w:rsidP="00E4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C7" w:rsidRDefault="00CD52C7" w:rsidP="00E40A22">
      <w:pPr>
        <w:spacing w:after="0" w:line="240" w:lineRule="auto"/>
      </w:pPr>
      <w:r>
        <w:separator/>
      </w:r>
    </w:p>
  </w:footnote>
  <w:footnote w:type="continuationSeparator" w:id="0">
    <w:p w:rsidR="00CD52C7" w:rsidRDefault="00CD52C7" w:rsidP="00E4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A3A50"/>
    <w:multiLevelType w:val="hybridMultilevel"/>
    <w:tmpl w:val="524A7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EC"/>
    <w:rsid w:val="00022FF4"/>
    <w:rsid w:val="00034CAA"/>
    <w:rsid w:val="000C4997"/>
    <w:rsid w:val="0010167E"/>
    <w:rsid w:val="00113DF9"/>
    <w:rsid w:val="00124F69"/>
    <w:rsid w:val="00170765"/>
    <w:rsid w:val="001A6F96"/>
    <w:rsid w:val="001D2030"/>
    <w:rsid w:val="00202D02"/>
    <w:rsid w:val="002B2FCC"/>
    <w:rsid w:val="003245D1"/>
    <w:rsid w:val="00501B48"/>
    <w:rsid w:val="005559DE"/>
    <w:rsid w:val="00623B3D"/>
    <w:rsid w:val="00680674"/>
    <w:rsid w:val="00690C58"/>
    <w:rsid w:val="0073439B"/>
    <w:rsid w:val="007C0475"/>
    <w:rsid w:val="00855BBE"/>
    <w:rsid w:val="009520D3"/>
    <w:rsid w:val="0095774C"/>
    <w:rsid w:val="00A71C4D"/>
    <w:rsid w:val="00AE0411"/>
    <w:rsid w:val="00B069CB"/>
    <w:rsid w:val="00B11C99"/>
    <w:rsid w:val="00B933EC"/>
    <w:rsid w:val="00BA12A3"/>
    <w:rsid w:val="00BC7841"/>
    <w:rsid w:val="00BF4F5E"/>
    <w:rsid w:val="00C779EC"/>
    <w:rsid w:val="00CD52C7"/>
    <w:rsid w:val="00D10310"/>
    <w:rsid w:val="00DF17D6"/>
    <w:rsid w:val="00E40A22"/>
    <w:rsid w:val="00E50991"/>
    <w:rsid w:val="00E7130F"/>
    <w:rsid w:val="00E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AA18A-BB2C-4245-914E-604178C1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F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22"/>
  </w:style>
  <w:style w:type="paragraph" w:styleId="Stopka">
    <w:name w:val="footer"/>
    <w:basedOn w:val="Normalny"/>
    <w:link w:val="StopkaZnak"/>
    <w:uiPriority w:val="99"/>
    <w:unhideWhenUsed/>
    <w:rsid w:val="00E4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26</cp:revision>
  <dcterms:created xsi:type="dcterms:W3CDTF">2021-11-29T13:21:00Z</dcterms:created>
  <dcterms:modified xsi:type="dcterms:W3CDTF">2021-11-30T13:52:00Z</dcterms:modified>
</cp:coreProperties>
</file>