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265" w:rsidRPr="001517A5" w:rsidRDefault="00AF1265" w:rsidP="00AF1265">
      <w:pPr>
        <w:jc w:val="right"/>
      </w:pPr>
      <w:r w:rsidRPr="001517A5">
        <w:t xml:space="preserve">Padew Narodowa, dnia </w:t>
      </w:r>
      <w:r>
        <w:t>12.05.2026r.</w:t>
      </w:r>
    </w:p>
    <w:p w:rsidR="00AF1265" w:rsidRDefault="00AF1265" w:rsidP="00AF1265">
      <w:pPr>
        <w:jc w:val="right"/>
        <w:rPr>
          <w:b/>
        </w:rPr>
      </w:pPr>
    </w:p>
    <w:p w:rsidR="00AF1265" w:rsidRDefault="00AF1265" w:rsidP="00AF1265">
      <w:pPr>
        <w:jc w:val="center"/>
        <w:rPr>
          <w:b/>
        </w:rPr>
      </w:pPr>
    </w:p>
    <w:p w:rsidR="00AF1265" w:rsidRDefault="00AF1265" w:rsidP="00AF1265">
      <w:pPr>
        <w:jc w:val="center"/>
        <w:rPr>
          <w:b/>
        </w:rPr>
      </w:pPr>
      <w:r>
        <w:rPr>
          <w:b/>
        </w:rPr>
        <w:t xml:space="preserve">Wykaz mienia komunalnego sołectwa Padew Narodowa przeznaczonego do najmu  na okres od dnia 01.06.2026r. do dnia 31.12.2026r.  w drodze bezprzetargowej  </w:t>
      </w:r>
    </w:p>
    <w:p w:rsidR="00AF1265" w:rsidRDefault="00AF1265" w:rsidP="00AF1265">
      <w:pPr>
        <w:jc w:val="center"/>
        <w:rPr>
          <w:b/>
        </w:rPr>
      </w:pPr>
    </w:p>
    <w:tbl>
      <w:tblPr>
        <w:tblW w:w="14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620"/>
        <w:gridCol w:w="1526"/>
        <w:gridCol w:w="1276"/>
        <w:gridCol w:w="1275"/>
        <w:gridCol w:w="1323"/>
        <w:gridCol w:w="1087"/>
        <w:gridCol w:w="1559"/>
        <w:gridCol w:w="1843"/>
        <w:gridCol w:w="1866"/>
      </w:tblGrid>
      <w:tr w:rsidR="00AF1265" w:rsidTr="00F72931">
        <w:tc>
          <w:tcPr>
            <w:tcW w:w="648" w:type="dxa"/>
          </w:tcPr>
          <w:p w:rsidR="00AF1265" w:rsidRDefault="00AF1265" w:rsidP="00F72931">
            <w:pPr>
              <w:jc w:val="center"/>
            </w:pPr>
            <w:r>
              <w:t>Lp.</w:t>
            </w:r>
          </w:p>
        </w:tc>
        <w:tc>
          <w:tcPr>
            <w:tcW w:w="1620" w:type="dxa"/>
          </w:tcPr>
          <w:p w:rsidR="00AF1265" w:rsidRDefault="00AF1265" w:rsidP="00F72931">
            <w:pPr>
              <w:jc w:val="center"/>
            </w:pPr>
            <w:r>
              <w:t>Nieruchomość</w:t>
            </w:r>
          </w:p>
        </w:tc>
        <w:tc>
          <w:tcPr>
            <w:tcW w:w="1526" w:type="dxa"/>
          </w:tcPr>
          <w:p w:rsidR="00AF1265" w:rsidRDefault="00AF1265" w:rsidP="00F72931">
            <w:pPr>
              <w:jc w:val="center"/>
            </w:pPr>
            <w:r>
              <w:t xml:space="preserve">Oznaczenie nieruchomości nr </w:t>
            </w:r>
            <w:proofErr w:type="spellStart"/>
            <w:r>
              <w:t>ewid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AF1265" w:rsidRDefault="00AF1265" w:rsidP="00F72931">
            <w:pPr>
              <w:jc w:val="center"/>
            </w:pPr>
            <w:r>
              <w:t>Powierzchnia działki i pow. użytkowa lokalu</w:t>
            </w:r>
          </w:p>
        </w:tc>
        <w:tc>
          <w:tcPr>
            <w:tcW w:w="1275" w:type="dxa"/>
          </w:tcPr>
          <w:p w:rsidR="00AF1265" w:rsidRDefault="00AF1265" w:rsidP="00F72931">
            <w:pPr>
              <w:jc w:val="center"/>
            </w:pPr>
            <w:r>
              <w:t>Opis nieruchomości KW</w:t>
            </w:r>
          </w:p>
        </w:tc>
        <w:tc>
          <w:tcPr>
            <w:tcW w:w="1323" w:type="dxa"/>
          </w:tcPr>
          <w:p w:rsidR="00AF1265" w:rsidRDefault="00AF1265" w:rsidP="00F72931">
            <w:pPr>
              <w:jc w:val="center"/>
            </w:pPr>
            <w:r>
              <w:t xml:space="preserve">Przeznaczenie działki w miejscowym planie </w:t>
            </w:r>
          </w:p>
        </w:tc>
        <w:tc>
          <w:tcPr>
            <w:tcW w:w="1087" w:type="dxa"/>
          </w:tcPr>
          <w:p w:rsidR="00AF1265" w:rsidRDefault="00AF1265" w:rsidP="00F72931">
            <w:pPr>
              <w:jc w:val="center"/>
            </w:pPr>
            <w:r>
              <w:t>Forma najmu</w:t>
            </w:r>
          </w:p>
        </w:tc>
        <w:tc>
          <w:tcPr>
            <w:tcW w:w="1559" w:type="dxa"/>
          </w:tcPr>
          <w:p w:rsidR="00AF1265" w:rsidRDefault="00AF1265" w:rsidP="00F72931">
            <w:pPr>
              <w:jc w:val="center"/>
            </w:pPr>
            <w:r>
              <w:t xml:space="preserve">Kwota czynszu termin zapłaty </w:t>
            </w:r>
          </w:p>
        </w:tc>
        <w:tc>
          <w:tcPr>
            <w:tcW w:w="1843" w:type="dxa"/>
          </w:tcPr>
          <w:p w:rsidR="00AF1265" w:rsidRDefault="00AF1265" w:rsidP="00F72931">
            <w:pPr>
              <w:jc w:val="center"/>
            </w:pPr>
            <w:r>
              <w:t xml:space="preserve">Sposób zagospodarowania </w:t>
            </w:r>
          </w:p>
        </w:tc>
        <w:tc>
          <w:tcPr>
            <w:tcW w:w="1866" w:type="dxa"/>
          </w:tcPr>
          <w:p w:rsidR="00AF1265" w:rsidRDefault="00AF1265" w:rsidP="00F72931">
            <w:pPr>
              <w:jc w:val="center"/>
            </w:pPr>
            <w:r>
              <w:t>Zasady aktualizacji opłat</w:t>
            </w:r>
          </w:p>
        </w:tc>
      </w:tr>
      <w:tr w:rsidR="00AF1265" w:rsidTr="00F72931">
        <w:tc>
          <w:tcPr>
            <w:tcW w:w="648" w:type="dxa"/>
          </w:tcPr>
          <w:p w:rsidR="00AF1265" w:rsidRDefault="00AF1265" w:rsidP="00F72931">
            <w:pPr>
              <w:jc w:val="center"/>
            </w:pPr>
            <w:r>
              <w:t>1</w:t>
            </w:r>
          </w:p>
        </w:tc>
        <w:tc>
          <w:tcPr>
            <w:tcW w:w="1620" w:type="dxa"/>
          </w:tcPr>
          <w:p w:rsidR="00AF1265" w:rsidRDefault="00AF1265" w:rsidP="00F72931">
            <w:pPr>
              <w:jc w:val="center"/>
            </w:pPr>
            <w:r>
              <w:t>Działka nr 1843 zabudowana budynkiem mieszkalnym</w:t>
            </w:r>
          </w:p>
        </w:tc>
        <w:tc>
          <w:tcPr>
            <w:tcW w:w="1526" w:type="dxa"/>
          </w:tcPr>
          <w:p w:rsidR="00AF1265" w:rsidRPr="00107CD9" w:rsidRDefault="00AF1265" w:rsidP="00F72931">
            <w:pPr>
              <w:jc w:val="center"/>
            </w:pPr>
            <w:r>
              <w:t>Działka nr 1843 zabudowana budynkiem mieszkalnym</w:t>
            </w:r>
          </w:p>
        </w:tc>
        <w:tc>
          <w:tcPr>
            <w:tcW w:w="1276" w:type="dxa"/>
          </w:tcPr>
          <w:p w:rsidR="00AF1265" w:rsidRPr="002E7484" w:rsidRDefault="00AF1265" w:rsidP="00F72931">
            <w:pPr>
              <w:jc w:val="center"/>
            </w:pPr>
            <w:r>
              <w:t xml:space="preserve">Pow. działki-1514m2, pow. </w:t>
            </w:r>
            <w:proofErr w:type="spellStart"/>
            <w:r>
              <w:t>uż</w:t>
            </w:r>
            <w:proofErr w:type="spellEnd"/>
            <w:r>
              <w:t>. budynku- 64,20 m2</w:t>
            </w:r>
          </w:p>
          <w:p w:rsidR="00AF1265" w:rsidRDefault="00AF1265" w:rsidP="00F72931">
            <w:pPr>
              <w:jc w:val="center"/>
            </w:pPr>
          </w:p>
          <w:p w:rsidR="00AF1265" w:rsidRPr="00B70091" w:rsidRDefault="00AF1265" w:rsidP="00F72931">
            <w:pPr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AF1265" w:rsidRDefault="00AF1265" w:rsidP="00F72931">
            <w:pPr>
              <w:jc w:val="center"/>
            </w:pPr>
            <w:r>
              <w:t>TB1T/00033106/4</w:t>
            </w:r>
          </w:p>
        </w:tc>
        <w:tc>
          <w:tcPr>
            <w:tcW w:w="1323" w:type="dxa"/>
          </w:tcPr>
          <w:p w:rsidR="00AF1265" w:rsidRDefault="00AF1265" w:rsidP="00F72931">
            <w:pPr>
              <w:jc w:val="center"/>
            </w:pPr>
            <w:r>
              <w:t>MPOZP utracił ważność 31.12.2003</w:t>
            </w:r>
          </w:p>
          <w:p w:rsidR="00AF1265" w:rsidRDefault="00AF1265" w:rsidP="00F72931"/>
          <w:p w:rsidR="00AF1265" w:rsidRDefault="00AF1265" w:rsidP="00F72931">
            <w:pPr>
              <w:jc w:val="center"/>
            </w:pPr>
          </w:p>
          <w:p w:rsidR="00AF1265" w:rsidRDefault="00AF1265" w:rsidP="00F72931">
            <w:pPr>
              <w:jc w:val="center"/>
            </w:pPr>
          </w:p>
        </w:tc>
        <w:tc>
          <w:tcPr>
            <w:tcW w:w="1087" w:type="dxa"/>
          </w:tcPr>
          <w:p w:rsidR="00AF1265" w:rsidRDefault="00AF1265" w:rsidP="00F72931">
            <w:pPr>
              <w:jc w:val="center"/>
            </w:pPr>
            <w:r>
              <w:t>Bezprzetargowo</w:t>
            </w:r>
          </w:p>
          <w:p w:rsidR="00AF1265" w:rsidRDefault="00AF1265" w:rsidP="00F72931">
            <w:pPr>
              <w:jc w:val="center"/>
            </w:pPr>
          </w:p>
          <w:p w:rsidR="00AF1265" w:rsidRDefault="00AF1265" w:rsidP="00F72931">
            <w:pPr>
              <w:jc w:val="center"/>
            </w:pPr>
          </w:p>
        </w:tc>
        <w:tc>
          <w:tcPr>
            <w:tcW w:w="1559" w:type="dxa"/>
          </w:tcPr>
          <w:p w:rsidR="00AF1265" w:rsidRDefault="00AF1265" w:rsidP="00F72931">
            <w:pPr>
              <w:jc w:val="center"/>
            </w:pPr>
            <w:r>
              <w:t xml:space="preserve">-500,00 zł .  miesięcznie. Termin płatności do 15-go każdego miesiąca </w:t>
            </w:r>
          </w:p>
        </w:tc>
        <w:tc>
          <w:tcPr>
            <w:tcW w:w="1843" w:type="dxa"/>
          </w:tcPr>
          <w:p w:rsidR="00AF1265" w:rsidRDefault="00AF1265" w:rsidP="00F72931">
            <w:pPr>
              <w:jc w:val="center"/>
            </w:pPr>
            <w:r>
              <w:t>Lokal – najem z przeznaczeniem na prowadzenie na cele mieszkaniowe</w:t>
            </w:r>
          </w:p>
          <w:p w:rsidR="00AF1265" w:rsidRDefault="00AF1265" w:rsidP="00F72931">
            <w:pPr>
              <w:jc w:val="center"/>
            </w:pPr>
          </w:p>
        </w:tc>
        <w:tc>
          <w:tcPr>
            <w:tcW w:w="1866" w:type="dxa"/>
          </w:tcPr>
          <w:p w:rsidR="00AF1265" w:rsidRDefault="00AF1265" w:rsidP="00F72931">
            <w:pPr>
              <w:jc w:val="center"/>
            </w:pPr>
            <w:r>
              <w:t>Nie dotyczy</w:t>
            </w:r>
          </w:p>
        </w:tc>
      </w:tr>
    </w:tbl>
    <w:p w:rsidR="00AF1265" w:rsidRDefault="00AF1265" w:rsidP="00AF1265"/>
    <w:p w:rsidR="00AF1265" w:rsidRDefault="00AF1265" w:rsidP="00AF1265">
      <w:r>
        <w:t>Termin zagospodarowania – lokal zagospodarowany.</w:t>
      </w:r>
    </w:p>
    <w:p w:rsidR="00AF1265" w:rsidRDefault="00AF1265" w:rsidP="00AF1265"/>
    <w:p w:rsidR="00AF1265" w:rsidRDefault="00AF1265" w:rsidP="00AF1265">
      <w:r>
        <w:t>Wywieszono na tablicy ogłoszeń w dniu 12.05.2026r.</w:t>
      </w:r>
    </w:p>
    <w:p w:rsidR="00AF1265" w:rsidRDefault="00AF1265" w:rsidP="00AF1265">
      <w:r>
        <w:t>Zdjęto w dniu  02.06.2026r.</w:t>
      </w:r>
    </w:p>
    <w:p w:rsidR="00AF1265" w:rsidRDefault="00AF1265" w:rsidP="00AF1265"/>
    <w:p w:rsidR="00AF1265" w:rsidRPr="00F01CB8" w:rsidRDefault="00AF1265" w:rsidP="00AF1265">
      <w:pPr>
        <w:spacing w:before="100" w:beforeAutospacing="1" w:after="100" w:afterAutospacing="1"/>
        <w:jc w:val="both"/>
      </w:pPr>
      <w:r w:rsidRPr="00F01CB8">
        <w:t xml:space="preserve">Na podstawie art. 13 ust. 1 i 2 Rozporządzenia Parlamentu Europejskiego  i Rady (UE) 2016/679 z 27 kwietnia 2016 r. w sprawie ochrony osób fizycznych w </w:t>
      </w:r>
      <w:proofErr w:type="spellStart"/>
      <w:r w:rsidRPr="00F01CB8">
        <w:t>związkuz</w:t>
      </w:r>
      <w:proofErr w:type="spellEnd"/>
      <w:r w:rsidRPr="00F01CB8">
        <w:t xml:space="preserve"> przetwarzaniem danych osobowych i w sprawie swobodnego przepływu takich danych oraz uchylenia dyrektywy 95/46/WE (ogólne rozporządzenie o ochronie danych, RODO) informuję, że: </w:t>
      </w:r>
    </w:p>
    <w:p w:rsidR="00AF1265" w:rsidRPr="00F01CB8" w:rsidRDefault="00AF1265" w:rsidP="00AF1265">
      <w:pPr>
        <w:pStyle w:val="Akapitzlist"/>
        <w:spacing w:before="100" w:beforeAutospacing="1" w:after="100" w:afterAutospacing="1" w:line="240" w:lineRule="auto"/>
        <w:ind w:left="0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1.</w:t>
      </w:r>
      <w:r w:rsidRPr="00F01CB8">
        <w:rPr>
          <w:rFonts w:ascii="Times New Roman" w:eastAsia="Times New Roman" w:hAnsi="Times New Roman"/>
          <w:sz w:val="24"/>
          <w:szCs w:val="24"/>
          <w:lang w:eastAsia="pl-PL"/>
        </w:rPr>
        <w:t xml:space="preserve">Administratorem Pani/Pana danych osobowych jest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Wójt Gminy</w:t>
      </w:r>
      <w:r w:rsidRPr="00F01CB8">
        <w:rPr>
          <w:rFonts w:ascii="Times New Roman" w:eastAsia="Times New Roman" w:hAnsi="Times New Roman"/>
          <w:sz w:val="24"/>
          <w:szCs w:val="24"/>
          <w:lang w:eastAsia="pl-PL"/>
        </w:rPr>
        <w:t xml:space="preserve"> Padew Narodowa, ul. Grunwaldzka 2, 39-340 Padew Narodowa, </w:t>
      </w:r>
      <w:proofErr w:type="spellStart"/>
      <w:r w:rsidRPr="00F01CB8">
        <w:rPr>
          <w:rFonts w:ascii="Times New Roman" w:eastAsia="Times New Roman" w:hAnsi="Times New Roman"/>
          <w:sz w:val="24"/>
          <w:szCs w:val="24"/>
          <w:lang w:eastAsia="pl-PL"/>
        </w:rPr>
        <w:t>tel</w:t>
      </w:r>
      <w:proofErr w:type="spellEnd"/>
      <w:r w:rsidRPr="00F01CB8">
        <w:rPr>
          <w:rFonts w:ascii="Times New Roman" w:eastAsia="Times New Roman" w:hAnsi="Times New Roman"/>
          <w:sz w:val="24"/>
          <w:szCs w:val="24"/>
          <w:lang w:eastAsia="pl-PL"/>
        </w:rPr>
        <w:t>: 15 851 44 60, e-mail: gmina@padewnarodowa.com.pl</w:t>
      </w:r>
    </w:p>
    <w:p w:rsidR="00AF1265" w:rsidRPr="00F01CB8" w:rsidRDefault="00AF1265" w:rsidP="00AF1265">
      <w:pPr>
        <w:pStyle w:val="Akapitzlist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AF1265" w:rsidRDefault="00AF1265" w:rsidP="00AF1265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2.</w:t>
      </w:r>
      <w:r w:rsidRPr="00F01CB8">
        <w:rPr>
          <w:rFonts w:ascii="Times New Roman" w:eastAsia="Times New Roman" w:hAnsi="Times New Roman"/>
          <w:sz w:val="24"/>
          <w:szCs w:val="24"/>
          <w:lang w:eastAsia="pl-PL"/>
        </w:rPr>
        <w:t xml:space="preserve">Kontakt z Inspektorem Ochrony Danych możliwy jest pod adresem e-mail: iod@padewnarodowa.com.pl  lub pisemnie na wskazany wyżej adres siedziby administratora. </w:t>
      </w:r>
    </w:p>
    <w:p w:rsidR="00AF1265" w:rsidRPr="00FF7E70" w:rsidRDefault="00AF1265" w:rsidP="00AF1265">
      <w:pPr>
        <w:pStyle w:val="Akapitzlist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AF1265" w:rsidRPr="00581E16" w:rsidRDefault="00AF1265" w:rsidP="00AF1265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3.</w:t>
      </w:r>
      <w:r w:rsidRPr="00581E16">
        <w:rPr>
          <w:rFonts w:ascii="Times New Roman" w:eastAsia="Times New Roman" w:hAnsi="Times New Roman"/>
          <w:sz w:val="24"/>
          <w:szCs w:val="24"/>
          <w:lang w:eastAsia="pl-PL"/>
        </w:rPr>
        <w:t xml:space="preserve">Administrator przetwarza Pani/Pana dane osobowe w celu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związanym z udziałem</w:t>
      </w:r>
      <w:r w:rsidRPr="00581E16">
        <w:rPr>
          <w:rFonts w:ascii="Times New Roman" w:eastAsia="Times New Roman" w:hAnsi="Times New Roman"/>
          <w:sz w:val="24"/>
          <w:szCs w:val="24"/>
          <w:lang w:eastAsia="pl-PL"/>
        </w:rPr>
        <w:t xml:space="preserve"> w postępowaniu przetargowym/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bezprzetargowym w sprawie najmu nieruchomości stanowiących własność gminy</w:t>
      </w:r>
      <w:r w:rsidRPr="00581E16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581E16">
        <w:rPr>
          <w:rFonts w:ascii="Times New Roman" w:eastAsia="Times New Roman" w:hAnsi="Times New Roman"/>
          <w:sz w:val="24"/>
          <w:szCs w:val="24"/>
          <w:lang w:eastAsia="pl-PL"/>
        </w:rPr>
        <w:t>jak i w celu późniejszego zawarcia i wykonania umowy z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najemcą. </w:t>
      </w:r>
      <w:r w:rsidRPr="00581E16">
        <w:rPr>
          <w:rFonts w:ascii="Times New Roman" w:eastAsia="Times New Roman" w:hAnsi="Times New Roman"/>
          <w:sz w:val="24"/>
          <w:szCs w:val="24"/>
          <w:lang w:eastAsia="pl-PL"/>
        </w:rPr>
        <w:t xml:space="preserve"> Przetwarzanie odbywa się w oparciu  o art. 6 ust 1 lit c)  RODO (obowiązek prawny ciążący na administratorze) oraz na podstawie ustawy z dnia 21 sierpnia 1997 r. o gospodarce nieruchomościami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:rsidR="00AF1265" w:rsidRPr="00581E16" w:rsidRDefault="00AF1265" w:rsidP="00AF1265">
      <w:pPr>
        <w:pStyle w:val="Akapitzlist"/>
        <w:rPr>
          <w:rFonts w:ascii="Times New Roman" w:hAnsi="Times New Roman"/>
          <w:sz w:val="24"/>
          <w:szCs w:val="24"/>
        </w:rPr>
      </w:pPr>
    </w:p>
    <w:p w:rsidR="00AF1265" w:rsidRPr="00581E16" w:rsidRDefault="00AF1265" w:rsidP="00AF1265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581E16">
        <w:rPr>
          <w:rFonts w:ascii="Times New Roman" w:hAnsi="Times New Roman"/>
          <w:sz w:val="24"/>
          <w:szCs w:val="24"/>
        </w:rPr>
        <w:t xml:space="preserve"> W szczególnych sytuacjach możemy przekazać/powierzyć Pani/Pana dane innym podmiotom. Podstawą przekazania/powierzenia danych są przepisy prawa  lub właściwie skonstruowane, zapewniające bezpieczeństwo danym osobowym, umowy powierzenia przetwarzania.</w:t>
      </w:r>
    </w:p>
    <w:p w:rsidR="00AF1265" w:rsidRPr="00F01CB8" w:rsidRDefault="00AF1265" w:rsidP="00AF1265">
      <w:pPr>
        <w:pStyle w:val="Akapitzlist"/>
        <w:rPr>
          <w:rFonts w:ascii="Times New Roman" w:hAnsi="Times New Roman"/>
          <w:sz w:val="24"/>
          <w:szCs w:val="24"/>
          <w:highlight w:val="yellow"/>
        </w:rPr>
      </w:pPr>
    </w:p>
    <w:p w:rsidR="00AF1265" w:rsidRPr="000477D8" w:rsidRDefault="00AF1265" w:rsidP="00AF1265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Pr="00421641">
        <w:rPr>
          <w:rFonts w:ascii="Times New Roman" w:hAnsi="Times New Roman"/>
          <w:sz w:val="24"/>
          <w:szCs w:val="24"/>
        </w:rPr>
        <w:t xml:space="preserve">Pani/Pana dane osobowe będą przechowywane przez okres nie dłuższy niż jest to niezbędne do realizacji celów przetwarzania danych </w:t>
      </w:r>
      <w:r>
        <w:rPr>
          <w:rFonts w:ascii="Times New Roman" w:hAnsi="Times New Roman"/>
          <w:sz w:val="24"/>
          <w:szCs w:val="24"/>
        </w:rPr>
        <w:t>osobowych z</w:t>
      </w:r>
      <w:r w:rsidRPr="00421641">
        <w:rPr>
          <w:rFonts w:ascii="Times New Roman" w:hAnsi="Times New Roman"/>
          <w:sz w:val="24"/>
          <w:szCs w:val="24"/>
        </w:rPr>
        <w:t xml:space="preserve">godnie z kategorią archiwalną </w:t>
      </w:r>
      <w:r>
        <w:rPr>
          <w:rFonts w:ascii="Times New Roman" w:hAnsi="Times New Roman"/>
          <w:sz w:val="24"/>
          <w:szCs w:val="24"/>
        </w:rPr>
        <w:t xml:space="preserve">ujętą w jednolitym rzeczowym wykazie akt organów gminy – kategoria </w:t>
      </w:r>
      <w:r w:rsidRPr="000477D8">
        <w:rPr>
          <w:rFonts w:ascii="Times New Roman" w:hAnsi="Times New Roman"/>
          <w:sz w:val="24"/>
          <w:szCs w:val="24"/>
        </w:rPr>
        <w:t>archiwalna B5</w:t>
      </w:r>
    </w:p>
    <w:p w:rsidR="00AF1265" w:rsidRPr="00FF7E70" w:rsidRDefault="00AF1265" w:rsidP="00AF1265">
      <w:pPr>
        <w:pStyle w:val="Akapitzlist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AF1265" w:rsidRPr="00FF7E70" w:rsidRDefault="00AF1265" w:rsidP="00AF1265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6.</w:t>
      </w:r>
      <w:r w:rsidRPr="00FF7E70">
        <w:rPr>
          <w:rFonts w:ascii="Times New Roman" w:eastAsia="Times New Roman" w:hAnsi="Times New Roman"/>
          <w:sz w:val="24"/>
          <w:szCs w:val="24"/>
          <w:lang w:eastAsia="pl-PL"/>
        </w:rPr>
        <w:t xml:space="preserve">W związku z przetwarzaniem Pani/Pana danych osobowych przysługują Pani/Panu </w:t>
      </w:r>
      <w:r w:rsidRPr="00FF7E70">
        <w:rPr>
          <w:rFonts w:ascii="Times New Roman" w:hAnsi="Times New Roman"/>
          <w:sz w:val="24"/>
          <w:szCs w:val="24"/>
        </w:rPr>
        <w:t xml:space="preserve">prawo dostępu do swoich danych osobowych, prawo  żądania ich sprostowania lub ograniczenia przetwarzania.  </w:t>
      </w:r>
    </w:p>
    <w:p w:rsidR="00AF1265" w:rsidRPr="00F01CB8" w:rsidRDefault="00AF1265" w:rsidP="00AF1265">
      <w:pPr>
        <w:pStyle w:val="Akapitzlist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AF1265" w:rsidRPr="00D919E1" w:rsidRDefault="00AF1265" w:rsidP="00AF1265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7.</w:t>
      </w:r>
      <w:r w:rsidRPr="00F01CB8">
        <w:rPr>
          <w:rFonts w:ascii="Times New Roman" w:eastAsia="Times New Roman" w:hAnsi="Times New Roman"/>
          <w:sz w:val="24"/>
          <w:szCs w:val="24"/>
          <w:lang w:eastAsia="pl-PL"/>
        </w:rPr>
        <w:t xml:space="preserve">Przysługuje Pani/Panu prawo wniesienia skargi do organu nadzorczego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tj. Prezesa Urzędu Ochrony Danych Osobowych,  00-193 Warszawa, ul. Stawki 2.</w:t>
      </w:r>
    </w:p>
    <w:p w:rsidR="00AF1265" w:rsidRPr="00D919E1" w:rsidRDefault="00AF1265" w:rsidP="00AF1265">
      <w:pPr>
        <w:pStyle w:val="Akapitzlist"/>
        <w:rPr>
          <w:rFonts w:ascii="Times New Roman" w:eastAsia="Times New Roman" w:hAnsi="Times New Roman"/>
          <w:sz w:val="24"/>
          <w:szCs w:val="24"/>
        </w:rPr>
      </w:pPr>
    </w:p>
    <w:p w:rsidR="00AF1265" w:rsidRDefault="00AF1265" w:rsidP="00AF1265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</w:rPr>
        <w:t>8.</w:t>
      </w:r>
      <w:r w:rsidRPr="00581E16">
        <w:rPr>
          <w:rFonts w:ascii="Times New Roman" w:eastAsia="Times New Roman" w:hAnsi="Times New Roman"/>
          <w:sz w:val="24"/>
          <w:szCs w:val="24"/>
        </w:rPr>
        <w:t xml:space="preserve">Podanie przez Panią/Pana danych ma charakter dobrowolny, ale jest niezbędne do udziału </w:t>
      </w:r>
      <w:r>
        <w:rPr>
          <w:rFonts w:ascii="Times New Roman" w:eastAsia="Times New Roman" w:hAnsi="Times New Roman"/>
          <w:sz w:val="24"/>
          <w:szCs w:val="24"/>
        </w:rPr>
        <w:t>w postępowaniu, zawarcia i wykonania umowy.</w:t>
      </w:r>
    </w:p>
    <w:p w:rsidR="00AF1265" w:rsidRPr="00581E16" w:rsidRDefault="00AF1265" w:rsidP="00AF1265">
      <w:pPr>
        <w:pStyle w:val="Akapitzlist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AF1265" w:rsidRDefault="00AF1265" w:rsidP="00AF1265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9.</w:t>
      </w:r>
      <w:r w:rsidRPr="00581E16">
        <w:rPr>
          <w:rFonts w:ascii="Times New Roman" w:eastAsia="Times New Roman" w:hAnsi="Times New Roman"/>
          <w:sz w:val="24"/>
          <w:szCs w:val="24"/>
          <w:lang w:eastAsia="pl-PL"/>
        </w:rPr>
        <w:t>Pani/Pana dane nie będą podlegały zautomatyzowanemu podejmowaniu decyzji, w tym profilowaniu.</w:t>
      </w:r>
    </w:p>
    <w:p w:rsidR="00AF1265" w:rsidRDefault="00AF1265" w:rsidP="00AF1265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381530" w:rsidRDefault="00381530">
      <w:bookmarkStart w:id="0" w:name="_GoBack"/>
      <w:bookmarkEnd w:id="0"/>
    </w:p>
    <w:sectPr w:rsidR="00381530" w:rsidSect="00AF126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265"/>
    <w:rsid w:val="00381530"/>
    <w:rsid w:val="00AF1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965013-71C9-4C58-92CF-CB478573E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126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F126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Juszak</dc:creator>
  <cp:keywords/>
  <dc:description/>
  <cp:lastModifiedBy>Agnieszka Juszak</cp:lastModifiedBy>
  <cp:revision>1</cp:revision>
  <dcterms:created xsi:type="dcterms:W3CDTF">2026-05-20T07:59:00Z</dcterms:created>
  <dcterms:modified xsi:type="dcterms:W3CDTF">2026-05-20T07:59:00Z</dcterms:modified>
</cp:coreProperties>
</file>